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B6BE7B0"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AF5583">
        <w:rPr>
          <w:rFonts w:asciiTheme="minorHAnsi" w:hAnsiTheme="minorHAnsi" w:cstheme="minorHAnsi"/>
          <w:b/>
          <w:u w:val="single"/>
        </w:rPr>
        <w:t>58</w:t>
      </w:r>
      <w:r w:rsidR="00571989">
        <w:rPr>
          <w:rFonts w:asciiTheme="minorHAnsi" w:hAnsiTheme="minorHAnsi" w:cstheme="minorHAnsi"/>
          <w:b/>
          <w:u w:val="single"/>
        </w:rPr>
        <w:t>_</w:t>
      </w:r>
      <w:r w:rsidR="006936A2">
        <w:rPr>
          <w:rFonts w:asciiTheme="minorHAnsi" w:hAnsiTheme="minorHAnsi" w:cstheme="minorHAnsi"/>
          <w:b/>
          <w:u w:val="single"/>
        </w:rPr>
        <w:t>1_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254062C"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F433E">
        <w:rPr>
          <w:rFonts w:asciiTheme="minorHAnsi" w:hAnsiTheme="minorHAnsi" w:cstheme="minorHAnsi"/>
        </w:rPr>
        <w:t>1</w:t>
      </w:r>
      <w:r w:rsidR="006936A2">
        <w:rPr>
          <w:rFonts w:asciiTheme="minorHAnsi" w:hAnsiTheme="minorHAnsi" w:cstheme="minorHAnsi"/>
        </w:rPr>
        <w:t>4</w:t>
      </w:r>
      <w:r w:rsidR="0059589D">
        <w:rPr>
          <w:rFonts w:asciiTheme="minorHAnsi" w:hAnsiTheme="minorHAnsi" w:cstheme="minorHAnsi"/>
        </w:rPr>
        <w:t>.</w:t>
      </w:r>
      <w:r w:rsidR="00E962D0">
        <w:rPr>
          <w:rFonts w:asciiTheme="minorHAnsi" w:hAnsiTheme="minorHAnsi" w:cstheme="minorHAnsi"/>
        </w:rPr>
        <w:t>0</w:t>
      </w:r>
      <w:r w:rsidR="005F433E">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3DC6BD9A"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5F433E" w:rsidRPr="005F433E">
        <w:rPr>
          <w:rFonts w:asciiTheme="minorHAnsi" w:hAnsiTheme="minorHAnsi" w:cstheme="minorHAnsi"/>
          <w:b/>
          <w:bCs/>
        </w:rPr>
        <w:t xml:space="preserve">Najem </w:t>
      </w:r>
      <w:proofErr w:type="spellStart"/>
      <w:r w:rsidR="005F433E" w:rsidRPr="005F433E">
        <w:rPr>
          <w:rFonts w:asciiTheme="minorHAnsi" w:hAnsiTheme="minorHAnsi" w:cstheme="minorHAnsi"/>
          <w:b/>
          <w:bCs/>
        </w:rPr>
        <w:t>Infoblox</w:t>
      </w:r>
      <w:proofErr w:type="spellEnd"/>
      <w:r w:rsidR="005F433E" w:rsidRPr="005F433E">
        <w:rPr>
          <w:rFonts w:asciiTheme="minorHAnsi" w:hAnsiTheme="minorHAnsi" w:cstheme="minorHAnsi"/>
          <w:b/>
          <w:bCs/>
        </w:rPr>
        <w:t xml:space="preserve"> licenc za 1 leto</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441BAEEF" w14:textId="77777777" w:rsidR="00EF0BCA" w:rsidRPr="009E4F23" w:rsidRDefault="00EF0BCA" w:rsidP="00EF0BCA">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7512E096" w14:textId="77777777" w:rsidR="00EF0BCA" w:rsidRDefault="00EF0BCA" w:rsidP="00EF0BCA">
      <w:pPr>
        <w:jc w:val="both"/>
        <w:rPr>
          <w:rFonts w:asciiTheme="minorHAnsi" w:hAnsiTheme="minorHAnsi" w:cstheme="minorHAnsi"/>
          <w:b/>
          <w:bCs/>
        </w:rPr>
      </w:pPr>
    </w:p>
    <w:p w14:paraId="703ED705" w14:textId="77777777" w:rsidR="00EF0BCA" w:rsidRDefault="00EF0BCA" w:rsidP="00EF0BCA">
      <w:pPr>
        <w:jc w:val="both"/>
        <w:rPr>
          <w:rFonts w:asciiTheme="minorHAnsi" w:hAnsiTheme="minorHAnsi" w:cstheme="minorHAnsi"/>
        </w:rPr>
      </w:pPr>
      <w:bookmarkStart w:id="1" w:name="_Hlk108765122"/>
    </w:p>
    <w:bookmarkEnd w:id="1"/>
    <w:p w14:paraId="20DE1C7B" w14:textId="77777777" w:rsidR="005F433E" w:rsidRPr="0040467C" w:rsidRDefault="005F433E" w:rsidP="005F433E">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25A76779" w14:textId="77777777" w:rsidR="00483894" w:rsidRPr="0040467C" w:rsidRDefault="00483894" w:rsidP="00483894">
      <w:pPr>
        <w:jc w:val="both"/>
        <w:rPr>
          <w:rFonts w:asciiTheme="minorHAnsi" w:hAnsiTheme="minorHAnsi" w:cstheme="minorHAnsi"/>
          <w:sz w:val="22"/>
          <w:szCs w:val="22"/>
        </w:rPr>
      </w:pPr>
      <w:r w:rsidRPr="0040467C">
        <w:rPr>
          <w:rFonts w:asciiTheme="minorHAnsi" w:hAnsiTheme="minorHAnsi" w:cstheme="minorHAnsi"/>
        </w:rPr>
        <w:t xml:space="preserve">Ponudnik mora biti v času oddaje ponudbe neposredno poslovno povezan s principalom ali s proizvajalcem ponujene tehnologije, katere dobava je predmet tega javnega naročila. </w:t>
      </w:r>
      <w:r>
        <w:rPr>
          <w:rFonts w:asciiTheme="minorHAnsi" w:hAnsiTheme="minorHAnsi" w:cstheme="minorHAnsi"/>
        </w:rPr>
        <w:t xml:space="preserve">Ponudnik mora poznati obstoječo rešitev v okolju naročnika. </w:t>
      </w:r>
      <w:r w:rsidRPr="0040467C">
        <w:rPr>
          <w:rFonts w:asciiTheme="minorHAnsi" w:hAnsiTheme="minorHAnsi" w:cstheme="minorHAnsi"/>
        </w:rPr>
        <w:t>Dobava, podpora in vzdrževanje zajemata celotno podporo proizvajalca ali principala ponujenih tehnologij, vključno z dostopom do principalove tehnične podpore in baze znanj.</w:t>
      </w:r>
    </w:p>
    <w:p w14:paraId="22396154" w14:textId="77777777" w:rsidR="00483894" w:rsidRPr="0040467C" w:rsidRDefault="00483894" w:rsidP="00483894">
      <w:pPr>
        <w:jc w:val="both"/>
        <w:rPr>
          <w:rFonts w:asciiTheme="minorHAnsi" w:hAnsiTheme="minorHAnsi" w:cstheme="minorHAnsi"/>
        </w:rPr>
      </w:pPr>
      <w:r w:rsidRPr="0040467C">
        <w:rPr>
          <w:rFonts w:asciiTheme="minorHAnsi" w:hAnsiTheme="minorHAnsi" w:cstheme="minorHAnsi"/>
        </w:rPr>
        <w:t>Ponudnik je dolžan zagotavljati veljavnost pogodbe s principalom ali proizvajalcem ves čas trajanja pogodbe o izvajanju tega javnega naročila.</w:t>
      </w:r>
    </w:p>
    <w:p w14:paraId="0E579B3A" w14:textId="77777777" w:rsidR="00483894" w:rsidRDefault="00483894" w:rsidP="00483894">
      <w:pPr>
        <w:jc w:val="both"/>
        <w:rPr>
          <w:rFonts w:asciiTheme="minorHAnsi" w:hAnsiTheme="minorHAnsi" w:cstheme="minorHAnsi"/>
        </w:rPr>
      </w:pPr>
      <w:r w:rsidRPr="0040467C">
        <w:rPr>
          <w:rFonts w:asciiTheme="minorHAnsi" w:hAnsiTheme="minorHAnsi" w:cstheme="minorHAnsi"/>
        </w:rPr>
        <w:t xml:space="preserve">Ponudnik mora k ponudbi predložiti pisno izjavo proizvajalca/principala oziroma njegovega zastopnika ponujene opreme, iz katere bo razvidno, da je ponudnik ponujene opreme partner proizvajalca/principala. Ponudnik mora imeti vsaj </w:t>
      </w:r>
      <w:r>
        <w:rPr>
          <w:rFonts w:asciiTheme="minorHAnsi" w:hAnsiTheme="minorHAnsi" w:cstheme="minorHAnsi"/>
        </w:rPr>
        <w:t>eno</w:t>
      </w:r>
      <w:r w:rsidRPr="0040467C">
        <w:rPr>
          <w:rFonts w:asciiTheme="minorHAnsi" w:hAnsiTheme="minorHAnsi" w:cstheme="minorHAnsi"/>
        </w:rPr>
        <w:t xml:space="preserve"> (</w:t>
      </w:r>
      <w:r>
        <w:rPr>
          <w:rFonts w:asciiTheme="minorHAnsi" w:hAnsiTheme="minorHAnsi" w:cstheme="minorHAnsi"/>
        </w:rPr>
        <w:t>1</w:t>
      </w:r>
      <w:r w:rsidRPr="0040467C">
        <w:rPr>
          <w:rFonts w:asciiTheme="minorHAnsi" w:hAnsiTheme="minorHAnsi" w:cstheme="minorHAnsi"/>
        </w:rPr>
        <w:t>)</w:t>
      </w:r>
      <w:r>
        <w:rPr>
          <w:rFonts w:asciiTheme="minorHAnsi" w:hAnsiTheme="minorHAnsi" w:cstheme="minorHAnsi"/>
        </w:rPr>
        <w:t xml:space="preserve"> primerljivo</w:t>
      </w:r>
      <w:r w:rsidRPr="0040467C">
        <w:rPr>
          <w:rFonts w:asciiTheme="minorHAnsi" w:hAnsiTheme="minorHAnsi" w:cstheme="minorHAnsi"/>
        </w:rPr>
        <w:t xml:space="preserve"> referenc</w:t>
      </w:r>
      <w:r>
        <w:rPr>
          <w:rFonts w:asciiTheme="minorHAnsi" w:hAnsiTheme="minorHAnsi" w:cstheme="minorHAnsi"/>
        </w:rPr>
        <w:t>o</w:t>
      </w:r>
      <w:r w:rsidRPr="0040467C">
        <w:rPr>
          <w:rFonts w:asciiTheme="minorHAnsi" w:hAnsiTheme="minorHAnsi" w:cstheme="minorHAnsi"/>
        </w:rPr>
        <w:t xml:space="preserve"> v Sloveniji.</w:t>
      </w:r>
    </w:p>
    <w:p w14:paraId="51EAAD07" w14:textId="77777777" w:rsidR="00483894" w:rsidRPr="00754021" w:rsidRDefault="00483894" w:rsidP="00483894">
      <w:pPr>
        <w:jc w:val="both"/>
        <w:rPr>
          <w:rFonts w:asciiTheme="minorHAnsi" w:hAnsiTheme="minorHAnsi" w:cstheme="minorHAnsi"/>
        </w:rPr>
      </w:pPr>
      <w:r w:rsidRPr="00754021">
        <w:rPr>
          <w:rFonts w:asciiTheme="minorHAnsi" w:hAnsiTheme="minorHAnsi" w:cstheme="minorHAnsi"/>
        </w:rPr>
        <w:t>Ponudnik mora razpolagati s:</w:t>
      </w:r>
    </w:p>
    <w:p w14:paraId="32FCBEC9" w14:textId="77777777" w:rsidR="00483894" w:rsidRDefault="00483894" w:rsidP="00483894">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9001, sistem vodenja kakovosti</w:t>
      </w:r>
    </w:p>
    <w:p w14:paraId="252FE54F" w14:textId="77777777" w:rsidR="00483894" w:rsidRDefault="00483894" w:rsidP="00483894">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r>
      <w:r>
        <w:rPr>
          <w:rFonts w:asciiTheme="minorHAnsi" w:hAnsiTheme="minorHAnsi" w:cstheme="minorHAnsi"/>
        </w:rPr>
        <w:t>n</w:t>
      </w:r>
      <w:r w:rsidRPr="006B5EEF">
        <w:rPr>
          <w:rFonts w:asciiTheme="minorHAnsi" w:hAnsiTheme="minorHAnsi" w:cstheme="minorHAnsi"/>
        </w:rPr>
        <w:t>eprekinjeno poslovanje ISO 22301:2019</w:t>
      </w:r>
    </w:p>
    <w:p w14:paraId="397CDBB2" w14:textId="77777777" w:rsidR="00483894" w:rsidRDefault="00483894" w:rsidP="00483894">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27001, sistem vodenja varovanja informacij</w:t>
      </w:r>
    </w:p>
    <w:p w14:paraId="060506E5" w14:textId="77777777" w:rsidR="00483894" w:rsidRDefault="00483894" w:rsidP="00483894">
      <w:pPr>
        <w:jc w:val="both"/>
        <w:rPr>
          <w:rFonts w:asciiTheme="minorHAnsi" w:hAnsiTheme="minorHAnsi" w:cstheme="minorHAnsi"/>
        </w:rPr>
      </w:pPr>
    </w:p>
    <w:p w14:paraId="09E640C2" w14:textId="77777777" w:rsidR="00483894" w:rsidRPr="001A061D" w:rsidRDefault="00483894" w:rsidP="00483894">
      <w:pPr>
        <w:jc w:val="both"/>
        <w:rPr>
          <w:rFonts w:ascii="Calibri" w:hAnsi="Calibri" w:cs="Calibri"/>
          <w:b/>
          <w:bCs/>
        </w:rPr>
      </w:pPr>
      <w:r w:rsidRPr="001A061D">
        <w:rPr>
          <w:rFonts w:ascii="Calibri" w:hAnsi="Calibri" w:cs="Calibri"/>
          <w:b/>
          <w:bCs/>
        </w:rPr>
        <w:t>Dokazilo: Lastna podpisana izjava ponudnika.</w:t>
      </w:r>
    </w:p>
    <w:p w14:paraId="503E9736" w14:textId="77777777" w:rsidR="005F433E" w:rsidRPr="001A061D" w:rsidRDefault="005F433E" w:rsidP="005F433E">
      <w:pPr>
        <w:jc w:val="both"/>
        <w:rPr>
          <w:rFonts w:ascii="Calibri" w:hAnsi="Calibri" w:cs="Calibri"/>
          <w:b/>
          <w:bCs/>
        </w:rPr>
      </w:pPr>
    </w:p>
    <w:p w14:paraId="536A49AB" w14:textId="77777777" w:rsidR="00483894" w:rsidRPr="001A061D" w:rsidRDefault="00483894" w:rsidP="00483894">
      <w:pPr>
        <w:pStyle w:val="Odstavekseznama"/>
        <w:numPr>
          <w:ilvl w:val="0"/>
          <w:numId w:val="32"/>
        </w:numPr>
        <w:ind w:left="360"/>
        <w:jc w:val="both"/>
        <w:rPr>
          <w:rFonts w:ascii="Calibri" w:hAnsi="Calibri" w:cs="Calibri"/>
        </w:rPr>
      </w:pPr>
      <w:r w:rsidRPr="001A061D">
        <w:rPr>
          <w:rFonts w:ascii="Calibri" w:hAnsi="Calibri" w:cs="Calibri"/>
        </w:rPr>
        <w:t xml:space="preserve">Ponudnik mora biti v času oddaje ponudbe neposredno poslovno povezan s principalom ali s proizvajalcem ponujene tehnologije , katerih dobava in namestitev je predmet tega javnega naročila. Dobava, podpora in vzdrževanje zajemata celotno podporo proizvajalca ali principala ponujenih tehnologij, vključno z dostopom do principalove tehnične podpore in baze znanj in pravico, da lahko razpolaga z vsemi licencami in pravicami intelektualne lastnine, potrebnimi za izvedbo predmetnega naročila. Ponudnik je dolžan zagotavljati veljavnost pogodbe s principalom ali proizvajalcem ves čas trajanja pogodbe o izvajanju </w:t>
      </w:r>
      <w:r w:rsidRPr="001A061D">
        <w:rPr>
          <w:rFonts w:ascii="Calibri" w:hAnsi="Calibri" w:cs="Calibri"/>
        </w:rPr>
        <w:lastRenderedPageBreak/>
        <w:t>tega javnega naročila. Ponudnik mora izkazovati pri principalu ali proizvajalcu vsaj partnerski status.</w:t>
      </w:r>
    </w:p>
    <w:p w14:paraId="2F99100C" w14:textId="77777777" w:rsidR="00483894" w:rsidRDefault="00483894" w:rsidP="00483894">
      <w:pPr>
        <w:jc w:val="both"/>
        <w:rPr>
          <w:rFonts w:ascii="Calibri" w:hAnsi="Calibri" w:cs="Calibri"/>
          <w:color w:val="FF0000"/>
        </w:rPr>
      </w:pPr>
    </w:p>
    <w:p w14:paraId="1E09578E" w14:textId="77777777" w:rsidR="00483894" w:rsidRPr="00425892" w:rsidRDefault="00483894" w:rsidP="00483894">
      <w:pPr>
        <w:jc w:val="both"/>
        <w:rPr>
          <w:rFonts w:ascii="Calibri" w:hAnsi="Calibri" w:cs="Calibri"/>
        </w:rPr>
      </w:pPr>
      <w:r w:rsidRPr="00425892">
        <w:rPr>
          <w:rFonts w:ascii="Calibri" w:hAnsi="Calibri" w:cs="Calibri"/>
        </w:rPr>
        <w:t>Ponudnik mora imeti zadostne kadrovske in tehnične kapacitete, da lahko zagotavlja nemoteno in kakovostno izvedbo predmetnega naročila.</w:t>
      </w:r>
    </w:p>
    <w:p w14:paraId="6770A917" w14:textId="77777777" w:rsidR="00483894" w:rsidRPr="00425892" w:rsidRDefault="00483894" w:rsidP="00483894">
      <w:pPr>
        <w:jc w:val="both"/>
        <w:rPr>
          <w:rFonts w:ascii="Calibri" w:hAnsi="Calibri" w:cs="Calibri"/>
        </w:rPr>
      </w:pPr>
    </w:p>
    <w:p w14:paraId="6813D4A2" w14:textId="77777777" w:rsidR="00483894" w:rsidRPr="00425892" w:rsidRDefault="00483894" w:rsidP="00483894">
      <w:pPr>
        <w:jc w:val="both"/>
        <w:rPr>
          <w:rFonts w:ascii="Calibri" w:hAnsi="Calibri" w:cs="Calibri"/>
        </w:rPr>
      </w:pPr>
      <w:r w:rsidRPr="00425892">
        <w:rPr>
          <w:rFonts w:ascii="Calibri" w:hAnsi="Calibri" w:cs="Calibri"/>
        </w:rPr>
        <w:t>Ponudnik mora razpolagati s certifikati o strokovni usposobljenosti za postavitev in integracijo ponujenih rešitev izdan s strani proizvajalcev opreme in sicer za vsako ponujeno področje vsaj eno (1) fizično osebo z veljavnim certifikatom proizvajalca za ponujeno opremo.</w:t>
      </w:r>
    </w:p>
    <w:p w14:paraId="5BD13FAA" w14:textId="77777777" w:rsidR="00483894" w:rsidRDefault="00483894" w:rsidP="00483894">
      <w:pPr>
        <w:jc w:val="both"/>
        <w:rPr>
          <w:rFonts w:ascii="Calibri" w:hAnsi="Calibri" w:cs="Calibri"/>
          <w:color w:val="FF0000"/>
        </w:rPr>
      </w:pPr>
    </w:p>
    <w:p w14:paraId="05843D6B" w14:textId="77777777" w:rsidR="00483894" w:rsidRPr="001A061D" w:rsidRDefault="00483894" w:rsidP="00483894">
      <w:pPr>
        <w:jc w:val="both"/>
        <w:rPr>
          <w:rFonts w:ascii="Calibri" w:hAnsi="Calibri" w:cs="Calibri"/>
        </w:rPr>
      </w:pPr>
      <w:r w:rsidRPr="001A061D">
        <w:rPr>
          <w:rFonts w:ascii="Calibri" w:hAnsi="Calibri" w:cs="Calibri"/>
        </w:rPr>
        <w:t xml:space="preserve">Za veljavno potrdilo se šteje, če je certifikat pridobljen do dne objave predmetne razpisne dokumentacije. Vsi kadri morajo delati na področju Slovenije in  aktivno obvladovati slovenski jezik. V nasprotnem primeru mora ponudnik na svoje stroške zagotoviti ustrezno osebo, ki bo tekom izvajanja storitev montaže, konfiguracij in vzdrževanja skrbela za ustrezen prevod v slovenski jezik. Osebe, ki jih ponudnik navede kot nosilce certifikatov morajo biti v rednem delovnem razmerju pri ponudniku ali kateremu od partnerjev s katerim ponudnik skupaj nastopa na razpisu. </w:t>
      </w:r>
    </w:p>
    <w:p w14:paraId="3D34F17C" w14:textId="77777777" w:rsidR="00483894" w:rsidRPr="001A061D" w:rsidRDefault="00483894" w:rsidP="00483894">
      <w:pPr>
        <w:jc w:val="both"/>
        <w:rPr>
          <w:rFonts w:ascii="Calibri" w:hAnsi="Calibri" w:cs="Calibri"/>
        </w:rPr>
      </w:pPr>
    </w:p>
    <w:p w14:paraId="3321040E" w14:textId="77777777" w:rsidR="00483894" w:rsidRPr="001A061D" w:rsidRDefault="00483894" w:rsidP="00483894">
      <w:pPr>
        <w:jc w:val="both"/>
        <w:rPr>
          <w:rFonts w:ascii="Calibri" w:hAnsi="Calibri" w:cs="Calibri"/>
          <w:b/>
          <w:bCs/>
        </w:rPr>
      </w:pPr>
      <w:r w:rsidRPr="001A061D">
        <w:rPr>
          <w:rFonts w:ascii="Calibri" w:hAnsi="Calibri" w:cs="Calibri"/>
          <w:b/>
          <w:bCs/>
        </w:rPr>
        <w:t>Dokazilo: Lastna podpisana izjava ponudnika.</w:t>
      </w:r>
    </w:p>
    <w:p w14:paraId="58BB6402" w14:textId="77777777" w:rsidR="005F433E" w:rsidRPr="001A061D" w:rsidRDefault="005F433E" w:rsidP="005F433E">
      <w:pPr>
        <w:jc w:val="both"/>
        <w:rPr>
          <w:rFonts w:ascii="Calibri" w:hAnsi="Calibri" w:cs="Calibri"/>
        </w:rPr>
      </w:pPr>
    </w:p>
    <w:p w14:paraId="14EAB36B" w14:textId="77777777" w:rsidR="00483894" w:rsidRDefault="00483894" w:rsidP="00483894">
      <w:pPr>
        <w:jc w:val="both"/>
        <w:rPr>
          <w:rFonts w:ascii="Calibri" w:hAnsi="Calibri" w:cs="Calibri"/>
        </w:rPr>
      </w:pPr>
      <w:r w:rsidRPr="001A061D">
        <w:rPr>
          <w:rFonts w:ascii="Calibri" w:hAnsi="Calibri" w:cs="Calibri"/>
        </w:rPr>
        <w:t>K ponudbi naj bodo priložene kopije veljavnih dovoljenj in certifikatov.</w:t>
      </w:r>
      <w:r>
        <w:rPr>
          <w:rFonts w:ascii="Calibri" w:hAnsi="Calibri" w:cs="Calibri"/>
        </w:rPr>
        <w:t xml:space="preserve"> </w:t>
      </w:r>
      <w:r w:rsidRPr="001A061D">
        <w:rPr>
          <w:rFonts w:ascii="Calibri" w:hAnsi="Calibri" w:cs="Calibri"/>
        </w:rPr>
        <w:t>Naročnik si pridružuje pravico preveritve vseh izjav in prilog ponudnika.</w:t>
      </w:r>
    </w:p>
    <w:p w14:paraId="0AF1C6CC" w14:textId="77777777" w:rsidR="00483894" w:rsidRPr="001A061D" w:rsidRDefault="00483894" w:rsidP="00483894">
      <w:pPr>
        <w:jc w:val="both"/>
        <w:rPr>
          <w:rFonts w:asciiTheme="minorHAnsi" w:hAnsiTheme="minorHAnsi" w:cstheme="minorHAnsi"/>
        </w:rPr>
      </w:pPr>
    </w:p>
    <w:p w14:paraId="7864390D" w14:textId="77777777" w:rsidR="00483894" w:rsidRPr="00C55FC4" w:rsidRDefault="00483894" w:rsidP="00483894">
      <w:pPr>
        <w:jc w:val="both"/>
        <w:rPr>
          <w:rFonts w:asciiTheme="minorHAnsi" w:hAnsiTheme="minorHAnsi" w:cstheme="minorHAnsi"/>
          <w:b/>
          <w:bCs/>
        </w:rPr>
      </w:pPr>
      <w:r w:rsidRPr="00C55FC4">
        <w:rPr>
          <w:rFonts w:asciiTheme="minorHAnsi" w:hAnsiTheme="minorHAnsi" w:cstheme="minorHAnsi"/>
          <w:b/>
          <w:bCs/>
        </w:rPr>
        <w:t xml:space="preserve">Predmet naročila </w:t>
      </w:r>
    </w:p>
    <w:p w14:paraId="37EDA9B9" w14:textId="77777777" w:rsidR="00483894" w:rsidRDefault="00483894" w:rsidP="00483894">
      <w:pPr>
        <w:pStyle w:val="Odstavekseznama"/>
        <w:numPr>
          <w:ilvl w:val="0"/>
          <w:numId w:val="42"/>
        </w:numPr>
        <w:jc w:val="both"/>
        <w:rPr>
          <w:rFonts w:asciiTheme="minorHAnsi" w:hAnsiTheme="minorHAnsi" w:cstheme="minorHAnsi"/>
        </w:rPr>
      </w:pPr>
      <w:proofErr w:type="spellStart"/>
      <w:r>
        <w:rPr>
          <w:rFonts w:asciiTheme="minorHAnsi" w:hAnsiTheme="minorHAnsi" w:cstheme="minorHAnsi"/>
        </w:rPr>
        <w:t>Infoblox</w:t>
      </w:r>
      <w:proofErr w:type="spellEnd"/>
      <w:r>
        <w:rPr>
          <w:rFonts w:asciiTheme="minorHAnsi" w:hAnsiTheme="minorHAnsi" w:cstheme="minorHAnsi"/>
        </w:rPr>
        <w:t xml:space="preserve"> </w:t>
      </w:r>
    </w:p>
    <w:p w14:paraId="3394FDBE" w14:textId="77777777" w:rsidR="00483894" w:rsidRDefault="00483894" w:rsidP="00483894">
      <w:pPr>
        <w:pStyle w:val="Odstavekseznama"/>
        <w:numPr>
          <w:ilvl w:val="1"/>
          <w:numId w:val="42"/>
        </w:numPr>
        <w:jc w:val="both"/>
        <w:rPr>
          <w:rFonts w:asciiTheme="minorHAnsi" w:hAnsiTheme="minorHAnsi" w:cstheme="minorHAnsi"/>
        </w:rPr>
      </w:pPr>
      <w:r w:rsidRPr="006A7F17">
        <w:rPr>
          <w:rFonts w:asciiTheme="minorHAnsi" w:hAnsiTheme="minorHAnsi" w:cstheme="minorHAnsi"/>
        </w:rPr>
        <w:t>licenca IB-TOKENS-SECURITY-1000-5000</w:t>
      </w:r>
      <w:r>
        <w:rPr>
          <w:rFonts w:asciiTheme="minorHAnsi" w:hAnsiTheme="minorHAnsi" w:cstheme="minorHAnsi"/>
        </w:rPr>
        <w:t xml:space="preserve"> (3 kos)</w:t>
      </w:r>
    </w:p>
    <w:p w14:paraId="75D72C33" w14:textId="77777777" w:rsidR="00483894" w:rsidRDefault="00483894" w:rsidP="00483894">
      <w:pPr>
        <w:pStyle w:val="Odstavekseznama"/>
        <w:numPr>
          <w:ilvl w:val="1"/>
          <w:numId w:val="42"/>
        </w:numPr>
        <w:jc w:val="both"/>
        <w:rPr>
          <w:rFonts w:asciiTheme="minorHAnsi" w:hAnsiTheme="minorHAnsi" w:cstheme="minorHAnsi"/>
        </w:rPr>
      </w:pPr>
      <w:r>
        <w:rPr>
          <w:rFonts w:asciiTheme="minorHAnsi" w:hAnsiTheme="minorHAnsi" w:cstheme="minorHAnsi"/>
        </w:rPr>
        <w:t xml:space="preserve">licenca </w:t>
      </w:r>
      <w:r w:rsidRPr="006A7F17">
        <w:rPr>
          <w:rFonts w:asciiTheme="minorHAnsi" w:hAnsiTheme="minorHAnsi" w:cstheme="minorHAnsi"/>
        </w:rPr>
        <w:t>IB-TOKENS-REPORTING-40</w:t>
      </w:r>
      <w:r>
        <w:rPr>
          <w:rFonts w:asciiTheme="minorHAnsi" w:hAnsiTheme="minorHAnsi" w:cstheme="minorHAnsi"/>
        </w:rPr>
        <w:t xml:space="preserve"> (2 kos)</w:t>
      </w:r>
    </w:p>
    <w:p w14:paraId="5AC799FC" w14:textId="77777777" w:rsidR="00483894" w:rsidRDefault="00483894" w:rsidP="00483894">
      <w:pPr>
        <w:pStyle w:val="Odstavekseznama"/>
        <w:numPr>
          <w:ilvl w:val="1"/>
          <w:numId w:val="42"/>
        </w:numPr>
        <w:jc w:val="both"/>
        <w:rPr>
          <w:rFonts w:asciiTheme="minorHAnsi" w:hAnsiTheme="minorHAnsi" w:cstheme="minorHAnsi"/>
        </w:rPr>
      </w:pPr>
      <w:r w:rsidRPr="00402487">
        <w:rPr>
          <w:rFonts w:asciiTheme="minorHAnsi" w:hAnsiTheme="minorHAnsi" w:cstheme="minorHAnsi"/>
        </w:rPr>
        <w:t>Storit</w:t>
      </w:r>
      <w:r>
        <w:rPr>
          <w:rFonts w:asciiTheme="minorHAnsi" w:hAnsiTheme="minorHAnsi" w:cstheme="minorHAnsi"/>
        </w:rPr>
        <w:t xml:space="preserve">ev (1 </w:t>
      </w:r>
      <w:proofErr w:type="spellStart"/>
      <w:r>
        <w:rPr>
          <w:rFonts w:asciiTheme="minorHAnsi" w:hAnsiTheme="minorHAnsi" w:cstheme="minorHAnsi"/>
        </w:rPr>
        <w:t>kpl</w:t>
      </w:r>
      <w:proofErr w:type="spellEnd"/>
      <w:r>
        <w:rPr>
          <w:rFonts w:asciiTheme="minorHAnsi" w:hAnsiTheme="minorHAnsi" w:cstheme="minorHAnsi"/>
        </w:rPr>
        <w:t>)</w:t>
      </w:r>
      <w:r w:rsidRPr="00402487">
        <w:rPr>
          <w:rFonts w:asciiTheme="minorHAnsi" w:hAnsiTheme="minorHAnsi" w:cstheme="minorHAnsi"/>
        </w:rPr>
        <w:t>:</w:t>
      </w:r>
      <w:r>
        <w:rPr>
          <w:rFonts w:asciiTheme="minorHAnsi" w:hAnsiTheme="minorHAnsi" w:cstheme="minorHAnsi"/>
        </w:rPr>
        <w:t xml:space="preserve"> </w:t>
      </w:r>
    </w:p>
    <w:p w14:paraId="366B4352" w14:textId="77777777" w:rsidR="00483894" w:rsidRDefault="00483894" w:rsidP="00483894">
      <w:pPr>
        <w:pStyle w:val="Odstavekseznama"/>
        <w:numPr>
          <w:ilvl w:val="2"/>
          <w:numId w:val="42"/>
        </w:numPr>
        <w:jc w:val="both"/>
        <w:rPr>
          <w:rFonts w:asciiTheme="minorHAnsi" w:hAnsiTheme="minorHAnsi" w:cstheme="minorHAnsi"/>
        </w:rPr>
      </w:pPr>
      <w:r w:rsidRPr="00402487">
        <w:rPr>
          <w:rFonts w:asciiTheme="minorHAnsi" w:hAnsiTheme="minorHAnsi" w:cstheme="minorHAnsi"/>
        </w:rPr>
        <w:t>Priprava in konfiguracija upravlja</w:t>
      </w:r>
      <w:r>
        <w:rPr>
          <w:rFonts w:asciiTheme="minorHAnsi" w:hAnsiTheme="minorHAnsi" w:cstheme="minorHAnsi"/>
        </w:rPr>
        <w:t>v</w:t>
      </w:r>
      <w:r w:rsidRPr="00402487">
        <w:rPr>
          <w:rFonts w:asciiTheme="minorHAnsi" w:hAnsiTheme="minorHAnsi" w:cstheme="minorHAnsi"/>
        </w:rPr>
        <w:t>skega portala, licenc</w:t>
      </w:r>
      <w:r>
        <w:rPr>
          <w:rFonts w:asciiTheme="minorHAnsi" w:hAnsiTheme="minorHAnsi" w:cstheme="minorHAnsi"/>
        </w:rPr>
        <w:t>.</w:t>
      </w:r>
    </w:p>
    <w:p w14:paraId="4C027469" w14:textId="77777777" w:rsidR="00483894" w:rsidRDefault="00483894" w:rsidP="00483894">
      <w:pPr>
        <w:pStyle w:val="Odstavekseznama"/>
        <w:numPr>
          <w:ilvl w:val="2"/>
          <w:numId w:val="42"/>
        </w:numPr>
        <w:jc w:val="both"/>
        <w:rPr>
          <w:rFonts w:asciiTheme="minorHAnsi" w:hAnsiTheme="minorHAnsi" w:cstheme="minorHAnsi"/>
        </w:rPr>
      </w:pPr>
      <w:r w:rsidRPr="00402487">
        <w:rPr>
          <w:rFonts w:asciiTheme="minorHAnsi" w:hAnsiTheme="minorHAnsi" w:cstheme="minorHAnsi"/>
        </w:rPr>
        <w:t>Strokovna pomoč pri preusmeritvi javnih DNS poizvedb.</w:t>
      </w:r>
    </w:p>
    <w:p w14:paraId="1538AEE6" w14:textId="77777777" w:rsidR="00483894" w:rsidRDefault="00483894" w:rsidP="00483894">
      <w:pPr>
        <w:pStyle w:val="Odstavekseznama"/>
        <w:numPr>
          <w:ilvl w:val="2"/>
          <w:numId w:val="42"/>
        </w:numPr>
        <w:jc w:val="both"/>
        <w:rPr>
          <w:rFonts w:asciiTheme="minorHAnsi" w:hAnsiTheme="minorHAnsi" w:cstheme="minorHAnsi"/>
        </w:rPr>
      </w:pPr>
      <w:r w:rsidRPr="00402487">
        <w:rPr>
          <w:rFonts w:asciiTheme="minorHAnsi" w:hAnsiTheme="minorHAnsi" w:cstheme="minorHAnsi"/>
        </w:rPr>
        <w:t xml:space="preserve">Implementacija in nastavitev varnostnih pravil in politik po </w:t>
      </w:r>
      <w:r>
        <w:rPr>
          <w:rFonts w:asciiTheme="minorHAnsi" w:hAnsiTheme="minorHAnsi" w:cstheme="minorHAnsi"/>
        </w:rPr>
        <w:t xml:space="preserve">principu </w:t>
      </w:r>
      <w:r w:rsidRPr="00402487">
        <w:rPr>
          <w:rFonts w:asciiTheme="minorHAnsi" w:hAnsiTheme="minorHAnsi" w:cstheme="minorHAnsi"/>
        </w:rPr>
        <w:t>“</w:t>
      </w:r>
      <w:proofErr w:type="spellStart"/>
      <w:r w:rsidRPr="00402487">
        <w:rPr>
          <w:rFonts w:asciiTheme="minorHAnsi" w:hAnsiTheme="minorHAnsi" w:cstheme="minorHAnsi"/>
        </w:rPr>
        <w:t>security</w:t>
      </w:r>
      <w:proofErr w:type="spellEnd"/>
      <w:r w:rsidRPr="00402487">
        <w:rPr>
          <w:rFonts w:asciiTheme="minorHAnsi" w:hAnsiTheme="minorHAnsi" w:cstheme="minorHAnsi"/>
        </w:rPr>
        <w:t xml:space="preserve"> </w:t>
      </w:r>
      <w:proofErr w:type="spellStart"/>
      <w:r w:rsidRPr="00402487">
        <w:rPr>
          <w:rFonts w:asciiTheme="minorHAnsi" w:hAnsiTheme="minorHAnsi" w:cstheme="minorHAnsi"/>
        </w:rPr>
        <w:t>best</w:t>
      </w:r>
      <w:proofErr w:type="spellEnd"/>
      <w:r w:rsidRPr="00402487">
        <w:rPr>
          <w:rFonts w:asciiTheme="minorHAnsi" w:hAnsiTheme="minorHAnsi" w:cstheme="minorHAnsi"/>
        </w:rPr>
        <w:t xml:space="preserve"> </w:t>
      </w:r>
      <w:proofErr w:type="spellStart"/>
      <w:r w:rsidRPr="00402487">
        <w:rPr>
          <w:rFonts w:asciiTheme="minorHAnsi" w:hAnsiTheme="minorHAnsi" w:cstheme="minorHAnsi"/>
        </w:rPr>
        <w:t>practice</w:t>
      </w:r>
      <w:proofErr w:type="spellEnd"/>
      <w:r w:rsidRPr="00402487">
        <w:rPr>
          <w:rFonts w:asciiTheme="minorHAnsi" w:hAnsiTheme="minorHAnsi" w:cstheme="minorHAnsi"/>
        </w:rPr>
        <w:t>”.</w:t>
      </w:r>
    </w:p>
    <w:p w14:paraId="3A9A5D5C" w14:textId="77777777" w:rsidR="00483894" w:rsidRDefault="00483894" w:rsidP="00483894">
      <w:pPr>
        <w:pStyle w:val="Odstavekseznama"/>
        <w:numPr>
          <w:ilvl w:val="2"/>
          <w:numId w:val="42"/>
        </w:numPr>
        <w:rPr>
          <w:rFonts w:asciiTheme="minorHAnsi" w:hAnsiTheme="minorHAnsi" w:cstheme="minorHAnsi"/>
        </w:rPr>
      </w:pPr>
      <w:r w:rsidRPr="00402487">
        <w:rPr>
          <w:rFonts w:asciiTheme="minorHAnsi" w:hAnsiTheme="minorHAnsi" w:cstheme="minorHAnsi"/>
        </w:rPr>
        <w:t xml:space="preserve">Podpora pri namestitvi namenskih virtualnih strežnikov  in konfiguracija  DNS </w:t>
      </w:r>
      <w:proofErr w:type="spellStart"/>
      <w:r w:rsidRPr="00402487">
        <w:rPr>
          <w:rFonts w:asciiTheme="minorHAnsi" w:hAnsiTheme="minorHAnsi" w:cstheme="minorHAnsi"/>
        </w:rPr>
        <w:t>Fwd</w:t>
      </w:r>
      <w:proofErr w:type="spellEnd"/>
      <w:r>
        <w:rPr>
          <w:rFonts w:asciiTheme="minorHAnsi" w:hAnsiTheme="minorHAnsi" w:cstheme="minorHAnsi"/>
        </w:rPr>
        <w:t xml:space="preserve"> </w:t>
      </w:r>
      <w:proofErr w:type="spellStart"/>
      <w:r w:rsidRPr="00402487">
        <w:rPr>
          <w:rFonts w:asciiTheme="minorHAnsi" w:hAnsiTheme="minorHAnsi" w:cstheme="minorHAnsi"/>
        </w:rPr>
        <w:t>proxy</w:t>
      </w:r>
      <w:proofErr w:type="spellEnd"/>
      <w:r w:rsidRPr="00402487">
        <w:rPr>
          <w:rFonts w:asciiTheme="minorHAnsi" w:hAnsiTheme="minorHAnsi" w:cstheme="minorHAnsi"/>
        </w:rPr>
        <w:t xml:space="preserve">. </w:t>
      </w:r>
    </w:p>
    <w:p w14:paraId="4EFC67EA" w14:textId="77777777" w:rsidR="00483894" w:rsidRDefault="00483894" w:rsidP="00483894">
      <w:pPr>
        <w:pStyle w:val="Odstavekseznama"/>
        <w:numPr>
          <w:ilvl w:val="2"/>
          <w:numId w:val="42"/>
        </w:numPr>
        <w:rPr>
          <w:rFonts w:asciiTheme="minorHAnsi" w:hAnsiTheme="minorHAnsi" w:cstheme="minorHAnsi"/>
        </w:rPr>
      </w:pPr>
      <w:r w:rsidRPr="00402487">
        <w:rPr>
          <w:rFonts w:asciiTheme="minorHAnsi" w:hAnsiTheme="minorHAnsi" w:cstheme="minorHAnsi"/>
        </w:rPr>
        <w:t>Namestitev in konfiguracija na 10 delovnih postaj.</w:t>
      </w:r>
    </w:p>
    <w:p w14:paraId="442B5F83" w14:textId="77777777" w:rsidR="00483894" w:rsidRDefault="00483894" w:rsidP="00483894">
      <w:pPr>
        <w:pStyle w:val="Odstavekseznama"/>
        <w:numPr>
          <w:ilvl w:val="1"/>
          <w:numId w:val="42"/>
        </w:numPr>
        <w:jc w:val="both"/>
        <w:rPr>
          <w:rFonts w:asciiTheme="minorHAnsi" w:hAnsiTheme="minorHAnsi" w:cstheme="minorHAnsi"/>
        </w:rPr>
      </w:pPr>
      <w:r w:rsidRPr="00625798">
        <w:rPr>
          <w:rFonts w:asciiTheme="minorHAnsi" w:hAnsiTheme="minorHAnsi" w:cstheme="minorHAnsi"/>
        </w:rPr>
        <w:t xml:space="preserve">Storitev tehnične podpore in vzdrževanja za obdobje 12 mesecev od aktivacije storitev pri proizvajalcu (1 </w:t>
      </w:r>
      <w:proofErr w:type="spellStart"/>
      <w:r w:rsidRPr="00625798">
        <w:rPr>
          <w:rFonts w:asciiTheme="minorHAnsi" w:hAnsiTheme="minorHAnsi" w:cstheme="minorHAnsi"/>
        </w:rPr>
        <w:t>kpl</w:t>
      </w:r>
      <w:proofErr w:type="spellEnd"/>
      <w:r w:rsidRPr="00625798">
        <w:rPr>
          <w:rFonts w:asciiTheme="minorHAnsi" w:hAnsiTheme="minorHAnsi" w:cstheme="minorHAnsi"/>
        </w:rPr>
        <w:t xml:space="preserve">). </w:t>
      </w:r>
      <w:r>
        <w:rPr>
          <w:rFonts w:asciiTheme="minorHAnsi" w:hAnsiTheme="minorHAnsi" w:cstheme="minorHAnsi"/>
        </w:rPr>
        <w:t>Zahtevana je r</w:t>
      </w:r>
      <w:r w:rsidRPr="00625798">
        <w:rPr>
          <w:rFonts w:asciiTheme="minorHAnsi" w:hAnsiTheme="minorHAnsi" w:cstheme="minorHAnsi"/>
        </w:rPr>
        <w:t xml:space="preserve">azpoložljivost storitve: v rednem delovnem času od ponedeljka do petka od 8:00 do 16:00, odzivni čas od prijave napake do pričetka reševanja je največ 1 delovni dan. Rok za odpravo napake je 5 delovnih dni od prijave napake. Rok za odpravo napake pomeni čas od prijave napake do pisnega obvestila, da je napaka odpravljena. Odprava morebitne napake pri delovanju sistema se izvaja preko podpore proizvajalca. Vključena </w:t>
      </w:r>
      <w:r>
        <w:rPr>
          <w:rFonts w:asciiTheme="minorHAnsi" w:hAnsiTheme="minorHAnsi" w:cstheme="minorHAnsi"/>
        </w:rPr>
        <w:t xml:space="preserve">mora biti </w:t>
      </w:r>
      <w:r w:rsidRPr="00625798">
        <w:rPr>
          <w:rFonts w:asciiTheme="minorHAnsi" w:hAnsiTheme="minorHAnsi" w:cstheme="minorHAnsi"/>
        </w:rPr>
        <w:t xml:space="preserve">lokalna tehnična podpora </w:t>
      </w:r>
      <w:r>
        <w:rPr>
          <w:rFonts w:asciiTheme="minorHAnsi" w:hAnsiTheme="minorHAnsi" w:cstheme="minorHAnsi"/>
        </w:rPr>
        <w:t xml:space="preserve">ponudnika </w:t>
      </w:r>
      <w:r w:rsidRPr="00625798">
        <w:rPr>
          <w:rFonts w:asciiTheme="minorHAnsi" w:hAnsiTheme="minorHAnsi" w:cstheme="minorHAnsi"/>
        </w:rPr>
        <w:t xml:space="preserve">pri vključevanju podpore proizvajalca. Rešitev je lahko izvedena kot začasna rešitev s tem, da se trajna rešitev vzpostavi naknadno. Pomoč pri dopolnitvah in upravljanju sistema ter svetovanje pri razreševanju morebitne problematike povezane s platformo na katero je sistem </w:t>
      </w:r>
      <w:r w:rsidRPr="00625798">
        <w:rPr>
          <w:rFonts w:asciiTheme="minorHAnsi" w:hAnsiTheme="minorHAnsi" w:cstheme="minorHAnsi"/>
        </w:rPr>
        <w:lastRenderedPageBreak/>
        <w:t xml:space="preserve">nameščen ni predmet </w:t>
      </w:r>
      <w:r>
        <w:rPr>
          <w:rFonts w:asciiTheme="minorHAnsi" w:hAnsiTheme="minorHAnsi" w:cstheme="minorHAnsi"/>
        </w:rPr>
        <w:t>povpraševanja</w:t>
      </w:r>
      <w:r w:rsidRPr="00625798">
        <w:rPr>
          <w:rFonts w:asciiTheme="minorHAnsi" w:hAnsiTheme="minorHAnsi" w:cstheme="minorHAnsi"/>
        </w:rPr>
        <w:t xml:space="preserve">. Morebitna tovrstna dela po </w:t>
      </w:r>
      <w:r>
        <w:rPr>
          <w:rFonts w:asciiTheme="minorHAnsi" w:hAnsiTheme="minorHAnsi" w:cstheme="minorHAnsi"/>
        </w:rPr>
        <w:t xml:space="preserve">naročnik naročil ločeno po </w:t>
      </w:r>
      <w:r w:rsidRPr="00625798">
        <w:rPr>
          <w:rFonts w:asciiTheme="minorHAnsi" w:hAnsiTheme="minorHAnsi" w:cstheme="minorHAnsi"/>
        </w:rPr>
        <w:t xml:space="preserve">predhodnem dogovoru. </w:t>
      </w:r>
    </w:p>
    <w:p w14:paraId="4EFC06D2" w14:textId="77777777" w:rsidR="00483894" w:rsidRPr="00C55FC4" w:rsidRDefault="00483894" w:rsidP="00483894">
      <w:pPr>
        <w:ind w:left="720"/>
        <w:jc w:val="both"/>
        <w:rPr>
          <w:rFonts w:asciiTheme="minorHAnsi" w:hAnsiTheme="minorHAnsi" w:cstheme="minorHAnsi"/>
        </w:rPr>
      </w:pPr>
    </w:p>
    <w:p w14:paraId="359E8526" w14:textId="77777777" w:rsidR="00483894" w:rsidRPr="001A099E" w:rsidRDefault="00483894" w:rsidP="00483894">
      <w:pPr>
        <w:pStyle w:val="Odstavekseznama"/>
        <w:numPr>
          <w:ilvl w:val="0"/>
          <w:numId w:val="42"/>
        </w:numPr>
        <w:jc w:val="both"/>
        <w:rPr>
          <w:rFonts w:asciiTheme="minorHAnsi" w:hAnsiTheme="minorHAnsi" w:cstheme="minorHAnsi"/>
        </w:rPr>
      </w:pPr>
      <w:proofErr w:type="spellStart"/>
      <w:r>
        <w:rPr>
          <w:rFonts w:asciiTheme="minorHAnsi" w:hAnsiTheme="minorHAnsi" w:cstheme="minorHAnsi"/>
        </w:rPr>
        <w:t>H</w:t>
      </w:r>
      <w:r w:rsidRPr="001A099E">
        <w:rPr>
          <w:rFonts w:asciiTheme="minorHAnsi" w:hAnsiTheme="minorHAnsi" w:cstheme="minorHAnsi"/>
        </w:rPr>
        <w:t>oneypot</w:t>
      </w:r>
      <w:proofErr w:type="spellEnd"/>
    </w:p>
    <w:p w14:paraId="1D66DAFF" w14:textId="77777777" w:rsidR="00483894" w:rsidRDefault="00483894" w:rsidP="00483894">
      <w:pPr>
        <w:pStyle w:val="Odstavekseznama"/>
        <w:numPr>
          <w:ilvl w:val="1"/>
          <w:numId w:val="42"/>
        </w:numPr>
        <w:jc w:val="both"/>
        <w:rPr>
          <w:rFonts w:asciiTheme="minorHAnsi" w:hAnsiTheme="minorHAnsi" w:cstheme="minorHAnsi"/>
        </w:rPr>
      </w:pPr>
      <w:r>
        <w:rPr>
          <w:rFonts w:asciiTheme="minorHAnsi" w:hAnsiTheme="minorHAnsi" w:cstheme="minorHAnsi"/>
        </w:rPr>
        <w:t xml:space="preserve">Licenca </w:t>
      </w:r>
      <w:proofErr w:type="spellStart"/>
      <w:r w:rsidRPr="0045234A">
        <w:rPr>
          <w:rFonts w:asciiTheme="minorHAnsi" w:hAnsiTheme="minorHAnsi" w:cstheme="minorHAnsi"/>
        </w:rPr>
        <w:t>FortiDeceptor</w:t>
      </w:r>
      <w:proofErr w:type="spellEnd"/>
      <w:r w:rsidRPr="0045234A">
        <w:rPr>
          <w:rFonts w:asciiTheme="minorHAnsi" w:hAnsiTheme="minorHAnsi" w:cstheme="minorHAnsi"/>
        </w:rPr>
        <w:t xml:space="preserve">-VM </w:t>
      </w:r>
      <w:proofErr w:type="spellStart"/>
      <w:r w:rsidRPr="0045234A">
        <w:rPr>
          <w:rFonts w:asciiTheme="minorHAnsi" w:hAnsiTheme="minorHAnsi" w:cstheme="minorHAnsi"/>
        </w:rPr>
        <w:t>Subscription</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License</w:t>
      </w:r>
      <w:proofErr w:type="spellEnd"/>
      <w:r w:rsidRPr="0045234A">
        <w:rPr>
          <w:rFonts w:asciiTheme="minorHAnsi" w:hAnsiTheme="minorHAnsi" w:cstheme="minorHAnsi"/>
        </w:rPr>
        <w:t xml:space="preserve"> 1 </w:t>
      </w:r>
      <w:proofErr w:type="spellStart"/>
      <w:r w:rsidRPr="0045234A">
        <w:rPr>
          <w:rFonts w:asciiTheme="minorHAnsi" w:hAnsiTheme="minorHAnsi" w:cstheme="minorHAnsi"/>
        </w:rPr>
        <w:t>Year</w:t>
      </w:r>
      <w:proofErr w:type="spellEnd"/>
      <w:r w:rsidRPr="0045234A">
        <w:rPr>
          <w:rFonts w:asciiTheme="minorHAnsi" w:hAnsiTheme="minorHAnsi" w:cstheme="minorHAnsi"/>
        </w:rPr>
        <w:t xml:space="preserve"> VM model </w:t>
      </w:r>
      <w:proofErr w:type="spellStart"/>
      <w:r w:rsidRPr="0045234A">
        <w:rPr>
          <w:rFonts w:asciiTheme="minorHAnsi" w:hAnsiTheme="minorHAnsi" w:cstheme="minorHAnsi"/>
        </w:rPr>
        <w:t>FortiCare</w:t>
      </w:r>
      <w:proofErr w:type="spellEnd"/>
      <w:r w:rsidRPr="0045234A">
        <w:rPr>
          <w:rFonts w:asciiTheme="minorHAnsi" w:hAnsiTheme="minorHAnsi" w:cstheme="minorHAnsi"/>
        </w:rPr>
        <w:t xml:space="preserve"> Premium, </w:t>
      </w:r>
      <w:proofErr w:type="spellStart"/>
      <w:r w:rsidRPr="0045234A">
        <w:rPr>
          <w:rFonts w:asciiTheme="minorHAnsi" w:hAnsiTheme="minorHAnsi" w:cstheme="minorHAnsi"/>
        </w:rPr>
        <w:t>Deceptor</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Bundle</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Contract</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included</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license</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for</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Deception</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Decoys</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Deception</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Lures</w:t>
      </w:r>
      <w:proofErr w:type="spellEnd"/>
      <w:r w:rsidRPr="0045234A">
        <w:rPr>
          <w:rFonts w:asciiTheme="minorHAnsi" w:hAnsiTheme="minorHAnsi" w:cstheme="minorHAnsi"/>
        </w:rPr>
        <w:t xml:space="preserve"> plus </w:t>
      </w:r>
      <w:proofErr w:type="spellStart"/>
      <w:r w:rsidRPr="0045234A">
        <w:rPr>
          <w:rFonts w:asciiTheme="minorHAnsi" w:hAnsiTheme="minorHAnsi" w:cstheme="minorHAnsi"/>
        </w:rPr>
        <w:t>FortiGuard</w:t>
      </w:r>
      <w:proofErr w:type="spellEnd"/>
      <w:r w:rsidRPr="0045234A">
        <w:rPr>
          <w:rFonts w:asciiTheme="minorHAnsi" w:hAnsiTheme="minorHAnsi" w:cstheme="minorHAnsi"/>
        </w:rPr>
        <w:t xml:space="preserve"> Services </w:t>
      </w:r>
      <w:proofErr w:type="spellStart"/>
      <w:r w:rsidRPr="0045234A">
        <w:rPr>
          <w:rFonts w:asciiTheme="minorHAnsi" w:hAnsiTheme="minorHAnsi" w:cstheme="minorHAnsi"/>
        </w:rPr>
        <w:t>Subscriptions</w:t>
      </w:r>
      <w:proofErr w:type="spellEnd"/>
      <w:r w:rsidRPr="0045234A">
        <w:rPr>
          <w:rFonts w:asciiTheme="minorHAnsi" w:hAnsiTheme="minorHAnsi" w:cstheme="minorHAnsi"/>
        </w:rPr>
        <w:t xml:space="preserve"> (ARAE, AV, IPS, </w:t>
      </w:r>
      <w:proofErr w:type="spellStart"/>
      <w:r w:rsidRPr="0045234A">
        <w:rPr>
          <w:rFonts w:asciiTheme="minorHAnsi" w:hAnsiTheme="minorHAnsi" w:cstheme="minorHAnsi"/>
        </w:rPr>
        <w:t>and</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Web</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Filtering</w:t>
      </w:r>
      <w:proofErr w:type="spellEnd"/>
      <w:r w:rsidRPr="0045234A">
        <w:rPr>
          <w:rFonts w:asciiTheme="minorHAnsi" w:hAnsiTheme="minorHAnsi" w:cstheme="minorHAnsi"/>
        </w:rPr>
        <w:t xml:space="preserve">). 1 </w:t>
      </w:r>
      <w:proofErr w:type="spellStart"/>
      <w:r w:rsidRPr="0045234A">
        <w:rPr>
          <w:rFonts w:asciiTheme="minorHAnsi" w:hAnsiTheme="minorHAnsi" w:cstheme="minorHAnsi"/>
        </w:rPr>
        <w:t>network</w:t>
      </w:r>
      <w:proofErr w:type="spellEnd"/>
      <w:r w:rsidRPr="0045234A">
        <w:rPr>
          <w:rFonts w:asciiTheme="minorHAnsi" w:hAnsiTheme="minorHAnsi" w:cstheme="minorHAnsi"/>
        </w:rPr>
        <w:t xml:space="preserve"> VLAN </w:t>
      </w:r>
      <w:proofErr w:type="spellStart"/>
      <w:r w:rsidRPr="0045234A">
        <w:rPr>
          <w:rFonts w:asciiTheme="minorHAnsi" w:hAnsiTheme="minorHAnsi" w:cstheme="minorHAnsi"/>
        </w:rPr>
        <w:t>unit</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price</w:t>
      </w:r>
      <w:proofErr w:type="spellEnd"/>
      <w:r w:rsidRPr="0045234A">
        <w:rPr>
          <w:rFonts w:asciiTheme="minorHAnsi" w:hAnsiTheme="minorHAnsi" w:cstheme="minorHAnsi"/>
        </w:rPr>
        <w:t xml:space="preserve">, minimum </w:t>
      </w:r>
      <w:proofErr w:type="spellStart"/>
      <w:r w:rsidRPr="0045234A">
        <w:rPr>
          <w:rFonts w:asciiTheme="minorHAnsi" w:hAnsiTheme="minorHAnsi" w:cstheme="minorHAnsi"/>
        </w:rPr>
        <w:t>order</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of</w:t>
      </w:r>
      <w:proofErr w:type="spellEnd"/>
      <w:r w:rsidRPr="0045234A">
        <w:rPr>
          <w:rFonts w:asciiTheme="minorHAnsi" w:hAnsiTheme="minorHAnsi" w:cstheme="minorHAnsi"/>
        </w:rPr>
        <w:t xml:space="preserve"> 2 </w:t>
      </w:r>
      <w:proofErr w:type="spellStart"/>
      <w:r w:rsidRPr="0045234A">
        <w:rPr>
          <w:rFonts w:asciiTheme="minorHAnsi" w:hAnsiTheme="minorHAnsi" w:cstheme="minorHAnsi"/>
        </w:rPr>
        <w:t>VLANs</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Supports</w:t>
      </w:r>
      <w:proofErr w:type="spellEnd"/>
      <w:r w:rsidRPr="0045234A">
        <w:rPr>
          <w:rFonts w:asciiTheme="minorHAnsi" w:hAnsiTheme="minorHAnsi" w:cstheme="minorHAnsi"/>
        </w:rPr>
        <w:t xml:space="preserve"> up to 20 </w:t>
      </w:r>
      <w:proofErr w:type="spellStart"/>
      <w:r w:rsidRPr="0045234A">
        <w:rPr>
          <w:rFonts w:asciiTheme="minorHAnsi" w:hAnsiTheme="minorHAnsi" w:cstheme="minorHAnsi"/>
        </w:rPr>
        <w:t>Deception</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VMs</w:t>
      </w:r>
      <w:proofErr w:type="spellEnd"/>
      <w:r w:rsidRPr="0045234A">
        <w:rPr>
          <w:rFonts w:asciiTheme="minorHAnsi" w:hAnsiTheme="minorHAnsi" w:cstheme="minorHAnsi"/>
        </w:rPr>
        <w:t xml:space="preserve"> </w:t>
      </w:r>
      <w:proofErr w:type="spellStart"/>
      <w:r w:rsidRPr="0045234A">
        <w:rPr>
          <w:rFonts w:asciiTheme="minorHAnsi" w:hAnsiTheme="minorHAnsi" w:cstheme="minorHAnsi"/>
        </w:rPr>
        <w:t>and</w:t>
      </w:r>
      <w:proofErr w:type="spellEnd"/>
      <w:r w:rsidRPr="0045234A">
        <w:rPr>
          <w:rFonts w:asciiTheme="minorHAnsi" w:hAnsiTheme="minorHAnsi" w:cstheme="minorHAnsi"/>
        </w:rPr>
        <w:t xml:space="preserve"> up to 128 </w:t>
      </w:r>
      <w:proofErr w:type="spellStart"/>
      <w:r w:rsidRPr="0045234A">
        <w:rPr>
          <w:rFonts w:asciiTheme="minorHAnsi" w:hAnsiTheme="minorHAnsi" w:cstheme="minorHAnsi"/>
        </w:rPr>
        <w:t>network</w:t>
      </w:r>
      <w:proofErr w:type="spellEnd"/>
      <w:r w:rsidRPr="0045234A">
        <w:rPr>
          <w:rFonts w:asciiTheme="minorHAnsi" w:hAnsiTheme="minorHAnsi" w:cstheme="minorHAnsi"/>
        </w:rPr>
        <w:t xml:space="preserve"> VLANS</w:t>
      </w:r>
      <w:r>
        <w:rPr>
          <w:rFonts w:asciiTheme="minorHAnsi" w:hAnsiTheme="minorHAnsi" w:cstheme="minorHAnsi"/>
        </w:rPr>
        <w:t>. (2)</w:t>
      </w:r>
    </w:p>
    <w:p w14:paraId="0DEC3A76" w14:textId="77777777" w:rsidR="00483894" w:rsidRPr="00DE0C80" w:rsidRDefault="00483894" w:rsidP="00483894">
      <w:pPr>
        <w:pStyle w:val="Odstavekseznama"/>
        <w:numPr>
          <w:ilvl w:val="1"/>
          <w:numId w:val="42"/>
        </w:numPr>
        <w:jc w:val="both"/>
        <w:rPr>
          <w:rFonts w:asciiTheme="minorHAnsi" w:hAnsiTheme="minorHAnsi" w:cstheme="minorHAnsi"/>
        </w:rPr>
      </w:pPr>
      <w:r w:rsidRPr="00DE0C80">
        <w:rPr>
          <w:rFonts w:asciiTheme="minorHAnsi" w:hAnsiTheme="minorHAnsi" w:cstheme="minorHAnsi"/>
        </w:rPr>
        <w:t>Storitev (1kpl):</w:t>
      </w:r>
    </w:p>
    <w:p w14:paraId="3A8B81D5" w14:textId="77777777" w:rsidR="00483894" w:rsidRPr="00DE0C80" w:rsidRDefault="00483894" w:rsidP="00483894">
      <w:pPr>
        <w:pStyle w:val="Odstavekseznama"/>
        <w:numPr>
          <w:ilvl w:val="2"/>
          <w:numId w:val="42"/>
        </w:numPr>
        <w:rPr>
          <w:rFonts w:asciiTheme="minorHAnsi" w:hAnsiTheme="minorHAnsi" w:cstheme="minorHAnsi"/>
        </w:rPr>
      </w:pPr>
      <w:r w:rsidRPr="00DE0C80">
        <w:rPr>
          <w:rFonts w:asciiTheme="minorHAnsi" w:hAnsiTheme="minorHAnsi" w:cstheme="minorHAnsi"/>
        </w:rPr>
        <w:t>Namestitev na virtualno okolje</w:t>
      </w:r>
    </w:p>
    <w:p w14:paraId="15008E5D" w14:textId="77777777" w:rsidR="00483894" w:rsidRPr="00DE0C80" w:rsidRDefault="00483894" w:rsidP="00483894">
      <w:pPr>
        <w:pStyle w:val="Odstavekseznama"/>
        <w:numPr>
          <w:ilvl w:val="2"/>
          <w:numId w:val="42"/>
        </w:numPr>
        <w:rPr>
          <w:rFonts w:asciiTheme="minorHAnsi" w:hAnsiTheme="minorHAnsi" w:cstheme="minorHAnsi"/>
        </w:rPr>
      </w:pPr>
      <w:r w:rsidRPr="00DE0C80">
        <w:rPr>
          <w:rFonts w:asciiTheme="minorHAnsi" w:hAnsiTheme="minorHAnsi" w:cstheme="minorHAnsi"/>
        </w:rPr>
        <w:t>Konfiguracija sistema</w:t>
      </w:r>
    </w:p>
    <w:p w14:paraId="51625249" w14:textId="77777777" w:rsidR="00483894" w:rsidRPr="00DE0C80" w:rsidRDefault="00483894" w:rsidP="00483894">
      <w:pPr>
        <w:pStyle w:val="Odstavekseznama"/>
        <w:numPr>
          <w:ilvl w:val="2"/>
          <w:numId w:val="42"/>
        </w:numPr>
        <w:rPr>
          <w:rFonts w:asciiTheme="minorHAnsi" w:hAnsiTheme="minorHAnsi" w:cstheme="minorHAnsi"/>
        </w:rPr>
      </w:pPr>
      <w:r w:rsidRPr="00DE0C80">
        <w:rPr>
          <w:rFonts w:asciiTheme="minorHAnsi" w:hAnsiTheme="minorHAnsi" w:cstheme="minorHAnsi"/>
        </w:rPr>
        <w:t xml:space="preserve">Testiranje delovanja </w:t>
      </w:r>
    </w:p>
    <w:p w14:paraId="43FBA5D1" w14:textId="77777777" w:rsidR="00483894" w:rsidRPr="00DE0C80" w:rsidRDefault="00483894" w:rsidP="00483894">
      <w:pPr>
        <w:pStyle w:val="Odstavekseznama"/>
        <w:numPr>
          <w:ilvl w:val="2"/>
          <w:numId w:val="42"/>
        </w:numPr>
        <w:rPr>
          <w:rFonts w:asciiTheme="minorHAnsi" w:hAnsiTheme="minorHAnsi" w:cstheme="minorHAnsi"/>
        </w:rPr>
      </w:pPr>
      <w:r w:rsidRPr="00DE0C80">
        <w:rPr>
          <w:rFonts w:asciiTheme="minorHAnsi" w:hAnsiTheme="minorHAnsi" w:cstheme="minorHAnsi"/>
        </w:rPr>
        <w:t xml:space="preserve">Uvajanje v sistem v obsegu 6 ur na lokaciji naročnika </w:t>
      </w:r>
    </w:p>
    <w:p w14:paraId="281520F6" w14:textId="77777777" w:rsidR="00483894" w:rsidRDefault="00483894" w:rsidP="00483894">
      <w:pPr>
        <w:pStyle w:val="Odstavekseznama"/>
        <w:numPr>
          <w:ilvl w:val="1"/>
          <w:numId w:val="42"/>
        </w:numPr>
        <w:jc w:val="both"/>
        <w:rPr>
          <w:rFonts w:asciiTheme="minorHAnsi" w:hAnsiTheme="minorHAnsi" w:cstheme="minorHAnsi"/>
        </w:rPr>
      </w:pPr>
      <w:r>
        <w:rPr>
          <w:rFonts w:asciiTheme="minorHAnsi" w:hAnsiTheme="minorHAnsi" w:cstheme="minorHAnsi"/>
        </w:rPr>
        <w:t xml:space="preserve">Storitev tehnične podpore </w:t>
      </w:r>
      <w:r w:rsidRPr="003A23EC">
        <w:rPr>
          <w:rFonts w:asciiTheme="minorHAnsi" w:hAnsiTheme="minorHAnsi" w:cstheme="minorHAnsi"/>
        </w:rPr>
        <w:t xml:space="preserve">za programsko opremo za obdobje 12 mesecev od aktivacije storitev pri proizvajalcu. Razpoložljivost storitev v rednem delovnem času od ponedeljka do petka od 8:00 do 16:00. Odzivni čas 4 ure. Storitev se izvaja v sklopu tehnične podpore, ki jo zagotavlja proizvajalec </w:t>
      </w:r>
      <w:r>
        <w:rPr>
          <w:rFonts w:asciiTheme="minorHAnsi" w:hAnsiTheme="minorHAnsi" w:cstheme="minorHAnsi"/>
        </w:rPr>
        <w:t xml:space="preserve">ponujenega </w:t>
      </w:r>
      <w:r w:rsidRPr="003A23EC">
        <w:rPr>
          <w:rFonts w:asciiTheme="minorHAnsi" w:hAnsiTheme="minorHAnsi" w:cstheme="minorHAnsi"/>
        </w:rPr>
        <w:t xml:space="preserve">sistema. V primeru napake v delovanju programske opreme, osebje </w:t>
      </w:r>
      <w:r>
        <w:rPr>
          <w:rFonts w:asciiTheme="minorHAnsi" w:hAnsiTheme="minorHAnsi" w:cstheme="minorHAnsi"/>
        </w:rPr>
        <w:t xml:space="preserve">ponudnika </w:t>
      </w:r>
      <w:r w:rsidRPr="003A23EC">
        <w:rPr>
          <w:rFonts w:asciiTheme="minorHAnsi" w:hAnsiTheme="minorHAnsi" w:cstheme="minorHAnsi"/>
        </w:rPr>
        <w:t>poskrbi za vključitev tehnične podpore proizvajalca in sodeluje pri odpravi napake.</w:t>
      </w:r>
      <w:r>
        <w:rPr>
          <w:rFonts w:asciiTheme="minorHAnsi" w:hAnsiTheme="minorHAnsi" w:cstheme="minorHAnsi"/>
        </w:rPr>
        <w:t xml:space="preserve"> </w:t>
      </w:r>
      <w:r w:rsidRPr="00C55FC4">
        <w:rPr>
          <w:rFonts w:asciiTheme="minorHAnsi" w:hAnsiTheme="minorHAnsi" w:cstheme="minorHAnsi"/>
        </w:rPr>
        <w:t xml:space="preserve">Ponudnik mora zagotavljati odzivnost preko telefona in elektronske pošte v rednem delovnem času (ponedeljek-petek, od 8:00 do 16:00). </w:t>
      </w:r>
    </w:p>
    <w:p w14:paraId="4D9E55A2" w14:textId="77777777" w:rsidR="00483894" w:rsidRPr="00C55FC4" w:rsidRDefault="00483894" w:rsidP="00483894">
      <w:pPr>
        <w:ind w:left="720"/>
        <w:jc w:val="both"/>
        <w:rPr>
          <w:rFonts w:asciiTheme="minorHAnsi" w:hAnsiTheme="minorHAnsi" w:cstheme="minorHAnsi"/>
        </w:rPr>
      </w:pPr>
    </w:p>
    <w:p w14:paraId="4E4800A4" w14:textId="77777777" w:rsidR="00483894" w:rsidRDefault="00483894" w:rsidP="00483894">
      <w:pPr>
        <w:pStyle w:val="Odstavekseznama"/>
        <w:numPr>
          <w:ilvl w:val="0"/>
          <w:numId w:val="42"/>
        </w:numPr>
        <w:jc w:val="both"/>
        <w:rPr>
          <w:rFonts w:asciiTheme="minorHAnsi" w:hAnsiTheme="minorHAnsi" w:cstheme="minorHAnsi"/>
        </w:rPr>
      </w:pPr>
      <w:r>
        <w:rPr>
          <w:rFonts w:asciiTheme="minorHAnsi" w:hAnsiTheme="minorHAnsi" w:cstheme="minorHAnsi"/>
        </w:rPr>
        <w:t>Bastion https:</w:t>
      </w:r>
    </w:p>
    <w:p w14:paraId="3B4D76C9" w14:textId="77777777" w:rsidR="00483894" w:rsidRDefault="00483894" w:rsidP="00483894">
      <w:pPr>
        <w:pStyle w:val="Odstavekseznama"/>
        <w:numPr>
          <w:ilvl w:val="1"/>
          <w:numId w:val="42"/>
        </w:numPr>
        <w:jc w:val="both"/>
        <w:rPr>
          <w:rFonts w:asciiTheme="minorHAnsi" w:hAnsiTheme="minorHAnsi" w:cstheme="minorHAnsi"/>
        </w:rPr>
      </w:pPr>
      <w:r>
        <w:rPr>
          <w:rFonts w:asciiTheme="minorHAnsi" w:hAnsiTheme="minorHAnsi" w:cstheme="minorHAnsi"/>
        </w:rPr>
        <w:t xml:space="preserve">Licenca </w:t>
      </w:r>
      <w:proofErr w:type="spellStart"/>
      <w:r w:rsidRPr="00DB6375">
        <w:rPr>
          <w:rFonts w:asciiTheme="minorHAnsi" w:hAnsiTheme="minorHAnsi" w:cstheme="minorHAnsi"/>
        </w:rPr>
        <w:t>Web</w:t>
      </w:r>
      <w:proofErr w:type="spellEnd"/>
      <w:r w:rsidRPr="00DB6375">
        <w:rPr>
          <w:rFonts w:asciiTheme="minorHAnsi" w:hAnsiTheme="minorHAnsi" w:cstheme="minorHAnsi"/>
        </w:rPr>
        <w:t xml:space="preserve"> </w:t>
      </w:r>
      <w:proofErr w:type="spellStart"/>
      <w:r w:rsidRPr="00DB6375">
        <w:rPr>
          <w:rFonts w:asciiTheme="minorHAnsi" w:hAnsiTheme="minorHAnsi" w:cstheme="minorHAnsi"/>
        </w:rPr>
        <w:t>Session</w:t>
      </w:r>
      <w:proofErr w:type="spellEnd"/>
      <w:r w:rsidRPr="00DB6375">
        <w:rPr>
          <w:rFonts w:asciiTheme="minorHAnsi" w:hAnsiTheme="minorHAnsi" w:cstheme="minorHAnsi"/>
        </w:rPr>
        <w:t xml:space="preserve"> Manager per Bastion </w:t>
      </w:r>
      <w:proofErr w:type="spellStart"/>
      <w:r w:rsidRPr="00DB6375">
        <w:rPr>
          <w:rFonts w:asciiTheme="minorHAnsi" w:hAnsiTheme="minorHAnsi" w:cstheme="minorHAnsi"/>
        </w:rPr>
        <w:t>Core</w:t>
      </w:r>
      <w:proofErr w:type="spellEnd"/>
      <w:r w:rsidRPr="00DB6375">
        <w:rPr>
          <w:rFonts w:asciiTheme="minorHAnsi" w:hAnsiTheme="minorHAnsi" w:cstheme="minorHAnsi"/>
        </w:rPr>
        <w:t xml:space="preserve"> </w:t>
      </w:r>
      <w:proofErr w:type="spellStart"/>
      <w:r w:rsidRPr="00DB6375">
        <w:rPr>
          <w:rFonts w:asciiTheme="minorHAnsi" w:hAnsiTheme="minorHAnsi" w:cstheme="minorHAnsi"/>
        </w:rPr>
        <w:t>resources</w:t>
      </w:r>
      <w:proofErr w:type="spellEnd"/>
      <w:r w:rsidRPr="00DB6375">
        <w:rPr>
          <w:rFonts w:asciiTheme="minorHAnsi" w:hAnsiTheme="minorHAnsi" w:cstheme="minorHAnsi"/>
        </w:rPr>
        <w:t xml:space="preserve"> - </w:t>
      </w:r>
      <w:proofErr w:type="spellStart"/>
      <w:r w:rsidRPr="00DB6375">
        <w:rPr>
          <w:rFonts w:asciiTheme="minorHAnsi" w:hAnsiTheme="minorHAnsi" w:cstheme="minorHAnsi"/>
        </w:rPr>
        <w:t>Named</w:t>
      </w:r>
      <w:proofErr w:type="spellEnd"/>
      <w:r w:rsidRPr="00DB6375">
        <w:rPr>
          <w:rFonts w:asciiTheme="minorHAnsi" w:hAnsiTheme="minorHAnsi" w:cstheme="minorHAnsi"/>
        </w:rPr>
        <w:t xml:space="preserve"> </w:t>
      </w:r>
      <w:proofErr w:type="spellStart"/>
      <w:r w:rsidRPr="00DB6375">
        <w:rPr>
          <w:rFonts w:asciiTheme="minorHAnsi" w:hAnsiTheme="minorHAnsi" w:cstheme="minorHAnsi"/>
        </w:rPr>
        <w:t>Users</w:t>
      </w:r>
      <w:proofErr w:type="spellEnd"/>
      <w:r w:rsidRPr="00DB6375">
        <w:rPr>
          <w:rFonts w:asciiTheme="minorHAnsi" w:hAnsiTheme="minorHAnsi" w:cstheme="minorHAnsi"/>
        </w:rPr>
        <w:t xml:space="preserve"> </w:t>
      </w:r>
      <w:proofErr w:type="spellStart"/>
      <w:r w:rsidRPr="00DB6375">
        <w:rPr>
          <w:rFonts w:asciiTheme="minorHAnsi" w:hAnsiTheme="minorHAnsi" w:cstheme="minorHAnsi"/>
        </w:rPr>
        <w:t>with</w:t>
      </w:r>
      <w:proofErr w:type="spellEnd"/>
      <w:r w:rsidRPr="00DB6375">
        <w:rPr>
          <w:rFonts w:asciiTheme="minorHAnsi" w:hAnsiTheme="minorHAnsi" w:cstheme="minorHAnsi"/>
        </w:rPr>
        <w:t xml:space="preserve"> </w:t>
      </w:r>
      <w:proofErr w:type="spellStart"/>
      <w:r w:rsidRPr="00DB6375">
        <w:rPr>
          <w:rFonts w:asciiTheme="minorHAnsi" w:hAnsiTheme="minorHAnsi" w:cstheme="minorHAnsi"/>
        </w:rPr>
        <w:t>unlimited</w:t>
      </w:r>
      <w:proofErr w:type="spellEnd"/>
      <w:r w:rsidRPr="00DB6375">
        <w:rPr>
          <w:rFonts w:asciiTheme="minorHAnsi" w:hAnsiTheme="minorHAnsi" w:cstheme="minorHAnsi"/>
        </w:rPr>
        <w:t xml:space="preserve"> </w:t>
      </w:r>
      <w:proofErr w:type="spellStart"/>
      <w:r w:rsidRPr="00DB6375">
        <w:rPr>
          <w:rFonts w:asciiTheme="minorHAnsi" w:hAnsiTheme="minorHAnsi" w:cstheme="minorHAnsi"/>
        </w:rPr>
        <w:t>resources</w:t>
      </w:r>
      <w:proofErr w:type="spellEnd"/>
      <w:r>
        <w:rPr>
          <w:rFonts w:asciiTheme="minorHAnsi" w:hAnsiTheme="minorHAnsi" w:cstheme="minorHAnsi"/>
        </w:rPr>
        <w:t xml:space="preserve"> (10 licenc za obdobje 12 mesecev).</w:t>
      </w:r>
    </w:p>
    <w:p w14:paraId="25D2C361" w14:textId="77777777" w:rsidR="00483894" w:rsidRPr="00A16170" w:rsidRDefault="00483894" w:rsidP="00483894">
      <w:pPr>
        <w:pStyle w:val="Odstavekseznama"/>
        <w:numPr>
          <w:ilvl w:val="1"/>
          <w:numId w:val="42"/>
        </w:numPr>
        <w:jc w:val="both"/>
        <w:rPr>
          <w:rFonts w:asciiTheme="minorHAnsi" w:hAnsiTheme="minorHAnsi" w:cstheme="minorHAnsi"/>
        </w:rPr>
      </w:pPr>
      <w:r w:rsidRPr="00A16170">
        <w:rPr>
          <w:rFonts w:asciiTheme="minorHAnsi" w:hAnsiTheme="minorHAnsi" w:cstheme="minorHAnsi"/>
        </w:rPr>
        <w:t>Storit</w:t>
      </w:r>
      <w:r>
        <w:rPr>
          <w:rFonts w:asciiTheme="minorHAnsi" w:hAnsiTheme="minorHAnsi" w:cstheme="minorHAnsi"/>
        </w:rPr>
        <w:t>e</w:t>
      </w:r>
      <w:r w:rsidRPr="00A16170">
        <w:rPr>
          <w:rFonts w:asciiTheme="minorHAnsi" w:hAnsiTheme="minorHAnsi" w:cstheme="minorHAnsi"/>
        </w:rPr>
        <w:t>v (1</w:t>
      </w:r>
      <w:r>
        <w:rPr>
          <w:rFonts w:asciiTheme="minorHAnsi" w:hAnsiTheme="minorHAnsi" w:cstheme="minorHAnsi"/>
        </w:rPr>
        <w:t xml:space="preserve"> </w:t>
      </w:r>
      <w:proofErr w:type="spellStart"/>
      <w:r w:rsidRPr="00A16170">
        <w:rPr>
          <w:rFonts w:asciiTheme="minorHAnsi" w:hAnsiTheme="minorHAnsi" w:cstheme="minorHAnsi"/>
        </w:rPr>
        <w:t>kpl</w:t>
      </w:r>
      <w:proofErr w:type="spellEnd"/>
      <w:r w:rsidRPr="00A16170">
        <w:rPr>
          <w:rFonts w:asciiTheme="minorHAnsi" w:hAnsiTheme="minorHAnsi" w:cstheme="minorHAnsi"/>
        </w:rPr>
        <w:t>): Instalacija sistema v obstoječe virtualno okolje naročnika, ki vključujejo:</w:t>
      </w:r>
    </w:p>
    <w:p w14:paraId="219E2938" w14:textId="77777777" w:rsidR="00483894" w:rsidRPr="00A16170" w:rsidRDefault="00483894" w:rsidP="00483894">
      <w:pPr>
        <w:pStyle w:val="Odstavekseznama"/>
        <w:numPr>
          <w:ilvl w:val="2"/>
          <w:numId w:val="42"/>
        </w:numPr>
        <w:jc w:val="both"/>
        <w:rPr>
          <w:rFonts w:asciiTheme="minorHAnsi" w:hAnsiTheme="minorHAnsi" w:cstheme="minorHAnsi"/>
        </w:rPr>
      </w:pPr>
      <w:r w:rsidRPr="00A16170">
        <w:rPr>
          <w:rFonts w:asciiTheme="minorHAnsi" w:hAnsiTheme="minorHAnsi" w:cstheme="minorHAnsi"/>
        </w:rPr>
        <w:t>osnovne konfiguracije sistema</w:t>
      </w:r>
    </w:p>
    <w:p w14:paraId="4BA02009" w14:textId="77777777" w:rsidR="00483894" w:rsidRPr="00A16170" w:rsidRDefault="00483894" w:rsidP="00483894">
      <w:pPr>
        <w:pStyle w:val="Odstavekseznama"/>
        <w:numPr>
          <w:ilvl w:val="2"/>
          <w:numId w:val="42"/>
        </w:numPr>
        <w:rPr>
          <w:rFonts w:asciiTheme="minorHAnsi" w:hAnsiTheme="minorHAnsi" w:cstheme="minorHAnsi"/>
        </w:rPr>
      </w:pPr>
      <w:r w:rsidRPr="00A16170">
        <w:rPr>
          <w:rFonts w:asciiTheme="minorHAnsi" w:hAnsiTheme="minorHAnsi" w:cstheme="minorHAnsi"/>
        </w:rPr>
        <w:t xml:space="preserve">povezava z obstoječim sistemom </w:t>
      </w:r>
      <w:proofErr w:type="spellStart"/>
      <w:r w:rsidRPr="00A16170">
        <w:rPr>
          <w:rFonts w:asciiTheme="minorHAnsi" w:hAnsiTheme="minorHAnsi" w:cstheme="minorHAnsi"/>
        </w:rPr>
        <w:t>Wallix</w:t>
      </w:r>
      <w:proofErr w:type="spellEnd"/>
      <w:r w:rsidRPr="00A16170">
        <w:rPr>
          <w:rFonts w:asciiTheme="minorHAnsi" w:hAnsiTheme="minorHAnsi" w:cstheme="minorHAnsi"/>
        </w:rPr>
        <w:t xml:space="preserve"> Bastion</w:t>
      </w:r>
    </w:p>
    <w:p w14:paraId="58F9D92D" w14:textId="77777777" w:rsidR="00483894" w:rsidRPr="00A16170" w:rsidRDefault="00483894" w:rsidP="00483894">
      <w:pPr>
        <w:pStyle w:val="Odstavekseznama"/>
        <w:numPr>
          <w:ilvl w:val="2"/>
          <w:numId w:val="42"/>
        </w:numPr>
        <w:rPr>
          <w:rFonts w:asciiTheme="minorHAnsi" w:hAnsiTheme="minorHAnsi" w:cstheme="minorHAnsi"/>
        </w:rPr>
      </w:pPr>
      <w:r w:rsidRPr="00A16170">
        <w:rPr>
          <w:rFonts w:asciiTheme="minorHAnsi" w:hAnsiTheme="minorHAnsi" w:cstheme="minorHAnsi"/>
        </w:rPr>
        <w:t xml:space="preserve"> podrobnejše nastavitve </w:t>
      </w:r>
      <w:proofErr w:type="spellStart"/>
      <w:r w:rsidRPr="00A16170">
        <w:rPr>
          <w:rFonts w:asciiTheme="minorHAnsi" w:hAnsiTheme="minorHAnsi" w:cstheme="minorHAnsi"/>
        </w:rPr>
        <w:t>Web</w:t>
      </w:r>
      <w:proofErr w:type="spellEnd"/>
      <w:r w:rsidRPr="00A16170">
        <w:rPr>
          <w:rFonts w:asciiTheme="minorHAnsi" w:hAnsiTheme="minorHAnsi" w:cstheme="minorHAnsi"/>
        </w:rPr>
        <w:t xml:space="preserve"> </w:t>
      </w:r>
      <w:proofErr w:type="spellStart"/>
      <w:r w:rsidRPr="00A16170">
        <w:rPr>
          <w:rFonts w:asciiTheme="minorHAnsi" w:hAnsiTheme="minorHAnsi" w:cstheme="minorHAnsi"/>
        </w:rPr>
        <w:t>Session</w:t>
      </w:r>
      <w:proofErr w:type="spellEnd"/>
      <w:r w:rsidRPr="00A16170">
        <w:rPr>
          <w:rFonts w:asciiTheme="minorHAnsi" w:hAnsiTheme="minorHAnsi" w:cstheme="minorHAnsi"/>
        </w:rPr>
        <w:t xml:space="preserve"> </w:t>
      </w:r>
      <w:proofErr w:type="spellStart"/>
      <w:r w:rsidRPr="00A16170">
        <w:rPr>
          <w:rFonts w:asciiTheme="minorHAnsi" w:hAnsiTheme="minorHAnsi" w:cstheme="minorHAnsi"/>
        </w:rPr>
        <w:t>Manage</w:t>
      </w:r>
      <w:proofErr w:type="spellEnd"/>
    </w:p>
    <w:p w14:paraId="040D805F" w14:textId="77777777" w:rsidR="00483894" w:rsidRPr="00A16170" w:rsidRDefault="00483894" w:rsidP="00483894">
      <w:pPr>
        <w:pStyle w:val="Odstavekseznama"/>
        <w:numPr>
          <w:ilvl w:val="2"/>
          <w:numId w:val="42"/>
        </w:numPr>
        <w:rPr>
          <w:rFonts w:asciiTheme="minorHAnsi" w:hAnsiTheme="minorHAnsi" w:cstheme="minorHAnsi"/>
        </w:rPr>
      </w:pPr>
      <w:r w:rsidRPr="00A16170">
        <w:rPr>
          <w:rFonts w:asciiTheme="minorHAnsi" w:hAnsiTheme="minorHAnsi" w:cstheme="minorHAnsi"/>
        </w:rPr>
        <w:t>dopolnitev obstoječe dokumentacije.</w:t>
      </w:r>
    </w:p>
    <w:p w14:paraId="15027B01" w14:textId="77777777" w:rsidR="00483894" w:rsidRDefault="00483894" w:rsidP="00483894">
      <w:pPr>
        <w:pStyle w:val="Odstavekseznama"/>
        <w:numPr>
          <w:ilvl w:val="1"/>
          <w:numId w:val="42"/>
        </w:numPr>
        <w:jc w:val="both"/>
        <w:rPr>
          <w:rFonts w:asciiTheme="minorHAnsi" w:hAnsiTheme="minorHAnsi" w:cstheme="minorHAnsi"/>
        </w:rPr>
      </w:pPr>
      <w:r w:rsidRPr="00593182">
        <w:rPr>
          <w:rFonts w:asciiTheme="minorHAnsi" w:hAnsiTheme="minorHAnsi" w:cstheme="minorHAnsi"/>
        </w:rPr>
        <w:t>Instalacija sistema v virtualno okolje naročnika. Osnovne konfiguracija sistema.</w:t>
      </w:r>
      <w:r w:rsidRPr="00593182">
        <w:rPr>
          <w:rFonts w:asciiTheme="minorHAnsi" w:hAnsiTheme="minorHAnsi" w:cstheme="minorHAnsi"/>
        </w:rPr>
        <w:br/>
        <w:t xml:space="preserve">Povezava z obstoječim Bastionom. Podrobnejše nastavitve </w:t>
      </w:r>
      <w:proofErr w:type="spellStart"/>
      <w:r w:rsidRPr="00593182">
        <w:rPr>
          <w:rFonts w:asciiTheme="minorHAnsi" w:hAnsiTheme="minorHAnsi" w:cstheme="minorHAnsi"/>
        </w:rPr>
        <w:t>Web</w:t>
      </w:r>
      <w:proofErr w:type="spellEnd"/>
      <w:r w:rsidRPr="00593182">
        <w:rPr>
          <w:rFonts w:asciiTheme="minorHAnsi" w:hAnsiTheme="minorHAnsi" w:cstheme="minorHAnsi"/>
        </w:rPr>
        <w:t xml:space="preserve"> </w:t>
      </w:r>
      <w:proofErr w:type="spellStart"/>
      <w:r w:rsidRPr="00593182">
        <w:rPr>
          <w:rFonts w:asciiTheme="minorHAnsi" w:hAnsiTheme="minorHAnsi" w:cstheme="minorHAnsi"/>
        </w:rPr>
        <w:t>Session</w:t>
      </w:r>
      <w:proofErr w:type="spellEnd"/>
      <w:r w:rsidRPr="00593182">
        <w:rPr>
          <w:rFonts w:asciiTheme="minorHAnsi" w:hAnsiTheme="minorHAnsi" w:cstheme="minorHAnsi"/>
        </w:rPr>
        <w:t xml:space="preserve"> Manager.</w:t>
      </w:r>
      <w:r w:rsidRPr="00593182">
        <w:rPr>
          <w:rFonts w:asciiTheme="minorHAnsi" w:hAnsiTheme="minorHAnsi" w:cstheme="minorHAnsi"/>
        </w:rPr>
        <w:br/>
        <w:t>Dopolnitev obstoječe dokumentac</w:t>
      </w:r>
      <w:r>
        <w:rPr>
          <w:rFonts w:asciiTheme="minorHAnsi" w:hAnsiTheme="minorHAnsi" w:cstheme="minorHAnsi"/>
        </w:rPr>
        <w:t>i</w:t>
      </w:r>
      <w:r w:rsidRPr="00593182">
        <w:rPr>
          <w:rFonts w:asciiTheme="minorHAnsi" w:hAnsiTheme="minorHAnsi" w:cstheme="minorHAnsi"/>
        </w:rPr>
        <w:t xml:space="preserve">je. </w:t>
      </w:r>
      <w:r>
        <w:rPr>
          <w:rFonts w:asciiTheme="minorHAnsi" w:hAnsiTheme="minorHAnsi" w:cstheme="minorHAnsi"/>
        </w:rPr>
        <w:t>(1)</w:t>
      </w:r>
    </w:p>
    <w:p w14:paraId="1B359B93" w14:textId="77777777" w:rsidR="00483894" w:rsidRDefault="00483894" w:rsidP="00483894">
      <w:pPr>
        <w:pStyle w:val="Odstavekseznama"/>
        <w:numPr>
          <w:ilvl w:val="1"/>
          <w:numId w:val="42"/>
        </w:numPr>
        <w:jc w:val="both"/>
        <w:rPr>
          <w:rFonts w:asciiTheme="minorHAnsi" w:hAnsiTheme="minorHAnsi" w:cstheme="minorHAnsi"/>
        </w:rPr>
      </w:pPr>
      <w:r>
        <w:rPr>
          <w:rFonts w:asciiTheme="minorHAnsi" w:hAnsiTheme="minorHAnsi" w:cstheme="minorHAnsi"/>
        </w:rPr>
        <w:t xml:space="preserve">Podpora za programsko opremo za obdobje 12 mesecev od aktivacije storitev pri proizvajalcu. Razpoložljivost storitev v rednem delovnem času, vsak delovnik od ponedeljka do petka od 8:00 do 16:00. Odzivni čas 4 ure. Storitev za ponujeno programsko opremo se izvaja skozi tehnično in programsko podporo proizvajalca, </w:t>
      </w:r>
      <w:r w:rsidRPr="00B87C24">
        <w:rPr>
          <w:rFonts w:asciiTheme="minorHAnsi" w:hAnsiTheme="minorHAnsi" w:cstheme="minorHAnsi"/>
        </w:rPr>
        <w:t xml:space="preserve">ki jo zagotavlja </w:t>
      </w:r>
      <w:proofErr w:type="spellStart"/>
      <w:r w:rsidRPr="00B87C24">
        <w:rPr>
          <w:rFonts w:asciiTheme="minorHAnsi" w:hAnsiTheme="minorHAnsi" w:cstheme="minorHAnsi"/>
        </w:rPr>
        <w:t>t.i</w:t>
      </w:r>
      <w:proofErr w:type="spellEnd"/>
      <w:r w:rsidRPr="00B87C24">
        <w:rPr>
          <w:rFonts w:asciiTheme="minorHAnsi" w:hAnsiTheme="minorHAnsi" w:cstheme="minorHAnsi"/>
        </w:rPr>
        <w:t xml:space="preserve">. </w:t>
      </w:r>
      <w:proofErr w:type="spellStart"/>
      <w:r w:rsidRPr="00B87C24">
        <w:rPr>
          <w:rFonts w:asciiTheme="minorHAnsi" w:hAnsiTheme="minorHAnsi" w:cstheme="minorHAnsi"/>
          <w:i/>
          <w:iCs/>
        </w:rPr>
        <w:t>Gold</w:t>
      </w:r>
      <w:proofErr w:type="spellEnd"/>
      <w:r w:rsidRPr="00B87C24">
        <w:rPr>
          <w:rFonts w:asciiTheme="minorHAnsi" w:hAnsiTheme="minorHAnsi" w:cstheme="minorHAnsi"/>
          <w:i/>
          <w:iCs/>
        </w:rPr>
        <w:t xml:space="preserve"> </w:t>
      </w:r>
      <w:proofErr w:type="spellStart"/>
      <w:r w:rsidRPr="00B87C24">
        <w:rPr>
          <w:rFonts w:asciiTheme="minorHAnsi" w:hAnsiTheme="minorHAnsi" w:cstheme="minorHAnsi"/>
          <w:i/>
          <w:iCs/>
        </w:rPr>
        <w:t>maintenance</w:t>
      </w:r>
      <w:proofErr w:type="spellEnd"/>
      <w:r w:rsidRPr="00B87C24">
        <w:rPr>
          <w:rFonts w:asciiTheme="minorHAnsi" w:hAnsiTheme="minorHAnsi" w:cstheme="minorHAnsi"/>
          <w:i/>
          <w:iCs/>
        </w:rPr>
        <w:t xml:space="preserve"> podpora</w:t>
      </w:r>
      <w:r>
        <w:rPr>
          <w:rFonts w:asciiTheme="minorHAnsi" w:hAnsiTheme="minorHAnsi" w:cstheme="minorHAnsi"/>
        </w:rPr>
        <w:t xml:space="preserve">. V primeru napake v delovanju programske opreme, osebje ponudnika poskrbi za vključitev tehnične podpore proizvajalca in sodeluje pri odpravi napake. Če je po presoji proizvajalca za odpravo nepravilnosti potrebna nadgradnja programske opreme, to tudi izvede. </w:t>
      </w:r>
      <w:r w:rsidRPr="00B87C24">
        <w:rPr>
          <w:rFonts w:asciiTheme="minorHAnsi" w:hAnsiTheme="minorHAnsi" w:cstheme="minorHAnsi"/>
        </w:rPr>
        <w:t>Ponudnik</w:t>
      </w:r>
      <w:r>
        <w:rPr>
          <w:rFonts w:asciiTheme="minorHAnsi" w:hAnsiTheme="minorHAnsi" w:cstheme="minorHAnsi"/>
        </w:rPr>
        <w:t xml:space="preserve"> zagotavlja odzivnost preko telefona in elektronske pošte v rednem delovnem času </w:t>
      </w:r>
      <w:r w:rsidRPr="00B87C24">
        <w:rPr>
          <w:rFonts w:asciiTheme="minorHAnsi" w:hAnsiTheme="minorHAnsi" w:cstheme="minorHAnsi"/>
        </w:rPr>
        <w:t>(ponedeljek-petek, od 8:00 do 16:00).</w:t>
      </w:r>
      <w:r>
        <w:rPr>
          <w:rFonts w:asciiTheme="minorHAnsi" w:hAnsiTheme="minorHAnsi" w:cstheme="minorHAnsi"/>
        </w:rPr>
        <w:t xml:space="preserve"> Pomoč pri upravljanju opreme in konfiguriranju, kakor tudi nadgradnja programske opreme zaradi funkcijskih </w:t>
      </w:r>
      <w:r>
        <w:rPr>
          <w:rFonts w:asciiTheme="minorHAnsi" w:hAnsiTheme="minorHAnsi" w:cstheme="minorHAnsi"/>
        </w:rPr>
        <w:lastRenderedPageBreak/>
        <w:t xml:space="preserve">dopolnitev ni predmet povpraševanja. </w:t>
      </w:r>
      <w:r w:rsidRPr="00B87C24">
        <w:rPr>
          <w:rFonts w:asciiTheme="minorHAnsi" w:hAnsiTheme="minorHAnsi" w:cstheme="minorHAnsi"/>
        </w:rPr>
        <w:t>Morebitna tovrstna dela bo naročnik naročil ločeno se po predhodnem dogovoru</w:t>
      </w:r>
      <w:r>
        <w:rPr>
          <w:rFonts w:asciiTheme="minorHAnsi" w:hAnsiTheme="minorHAnsi" w:cstheme="minorHAnsi"/>
        </w:rPr>
        <w:t>.</w:t>
      </w:r>
    </w:p>
    <w:p w14:paraId="70265D80" w14:textId="77777777" w:rsidR="002E74AF" w:rsidRDefault="002E74AF" w:rsidP="002E74AF">
      <w:pPr>
        <w:jc w:val="both"/>
        <w:rPr>
          <w:rFonts w:asciiTheme="minorHAnsi" w:hAnsiTheme="minorHAnsi" w:cstheme="minorHAnsi"/>
        </w:rPr>
      </w:pPr>
    </w:p>
    <w:p w14:paraId="7FD9C560" w14:textId="7F89CFF6" w:rsidR="00FB3350" w:rsidRDefault="002E74AF" w:rsidP="00FB3350">
      <w:pPr>
        <w:jc w:val="both"/>
        <w:rPr>
          <w:b/>
          <w:bCs/>
        </w:rPr>
      </w:pPr>
      <w:r w:rsidRPr="005B2C43">
        <w:rPr>
          <w:b/>
          <w:bCs/>
        </w:rPr>
        <w:t xml:space="preserve">Rok za dobavo je </w:t>
      </w:r>
      <w:r w:rsidR="005F433E">
        <w:rPr>
          <w:b/>
          <w:bCs/>
        </w:rPr>
        <w:t>30 dni</w:t>
      </w:r>
      <w:r w:rsidR="00EF0BCA">
        <w:rPr>
          <w:b/>
          <w:bCs/>
        </w:rPr>
        <w:t xml:space="preserve"> po </w:t>
      </w:r>
      <w:r w:rsidRPr="005B2C43">
        <w:rPr>
          <w:b/>
          <w:bCs/>
        </w:rPr>
        <w:t xml:space="preserve"> prejem</w:t>
      </w:r>
      <w:r w:rsidR="00EF0BCA">
        <w:rPr>
          <w:b/>
          <w:bCs/>
        </w:rPr>
        <w:t>u</w:t>
      </w:r>
      <w:r w:rsidRPr="005B2C43">
        <w:rPr>
          <w:b/>
          <w:bCs/>
        </w:rPr>
        <w:t xml:space="preserve"> naročila.</w:t>
      </w:r>
    </w:p>
    <w:p w14:paraId="0D566FA5" w14:textId="77777777" w:rsidR="005F433E" w:rsidRPr="005F433E" w:rsidRDefault="005F433E" w:rsidP="005F433E">
      <w:pPr>
        <w:jc w:val="both"/>
        <w:rPr>
          <w:rFonts w:asciiTheme="minorHAnsi" w:hAnsiTheme="minorHAnsi" w:cstheme="minorHAnsi"/>
          <w:b/>
          <w:bCs/>
          <w:lang w:eastAsia="zh-CN"/>
        </w:rPr>
      </w:pPr>
      <w:r w:rsidRPr="005F433E">
        <w:rPr>
          <w:rFonts w:asciiTheme="minorHAnsi" w:hAnsiTheme="minorHAnsi" w:cstheme="minorHAnsi"/>
          <w:b/>
          <w:bCs/>
        </w:rPr>
        <w:t xml:space="preserve">Storitev se plača v celoti ob zaključku in po primopredaji. Sukcesivno plačilo ni možno. </w:t>
      </w:r>
    </w:p>
    <w:p w14:paraId="330F1A11" w14:textId="77777777" w:rsidR="005F433E" w:rsidRPr="00DE36FF" w:rsidRDefault="005F433E"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68D72ED9" w14:textId="1D1A9DC8" w:rsidR="00F25352" w:rsidRPr="00EF0BCA" w:rsidRDefault="00F25352"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Izjava o udeležbi fizičnih in pravnih oseb v lastništvu ponudnika</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413B64F8"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AF5583">
        <w:rPr>
          <w:rFonts w:asciiTheme="minorHAnsi" w:hAnsiTheme="minorHAnsi" w:cstheme="minorHAnsi"/>
        </w:rPr>
        <w:t>58</w:t>
      </w:r>
      <w:r w:rsidRPr="00EF0BCA">
        <w:rPr>
          <w:rFonts w:asciiTheme="minorHAnsi" w:hAnsiTheme="minorHAnsi" w:cstheme="minorHAnsi"/>
        </w:rPr>
        <w:t>_</w:t>
      </w:r>
      <w:r w:rsidR="006936A2">
        <w:rPr>
          <w:rFonts w:asciiTheme="minorHAnsi" w:hAnsiTheme="minorHAnsi" w:cstheme="minorHAnsi"/>
        </w:rPr>
        <w:t>1_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5F433E" w:rsidRPr="005F433E">
        <w:rPr>
          <w:rFonts w:asciiTheme="minorHAnsi" w:hAnsiTheme="minorHAnsi" w:cstheme="minorHAnsi"/>
          <w:b/>
          <w:bCs/>
        </w:rPr>
        <w:t xml:space="preserve">Najem </w:t>
      </w:r>
      <w:proofErr w:type="spellStart"/>
      <w:r w:rsidR="005F433E" w:rsidRPr="005F433E">
        <w:rPr>
          <w:rFonts w:asciiTheme="minorHAnsi" w:hAnsiTheme="minorHAnsi" w:cstheme="minorHAnsi"/>
          <w:b/>
          <w:bCs/>
        </w:rPr>
        <w:t>Infoblox</w:t>
      </w:r>
      <w:proofErr w:type="spellEnd"/>
      <w:r w:rsidR="005F433E" w:rsidRPr="005F433E">
        <w:rPr>
          <w:rFonts w:asciiTheme="minorHAnsi" w:hAnsiTheme="minorHAnsi" w:cstheme="minorHAnsi"/>
          <w:b/>
          <w:bCs/>
        </w:rPr>
        <w:t xml:space="preserve"> licenc za 1 leto </w:t>
      </w:r>
      <w:r w:rsidRPr="00EF0BCA">
        <w:rPr>
          <w:rFonts w:asciiTheme="minorHAnsi" w:hAnsiTheme="minorHAnsi" w:cstheme="minorHAnsi"/>
          <w:bCs/>
        </w:rPr>
        <w:t xml:space="preserve">do najkasneje  </w:t>
      </w:r>
      <w:r w:rsidR="00AF5583">
        <w:rPr>
          <w:rFonts w:asciiTheme="minorHAnsi" w:hAnsiTheme="minorHAnsi" w:cstheme="minorHAnsi"/>
          <w:bCs/>
        </w:rPr>
        <w:t>17</w:t>
      </w:r>
      <w:r w:rsidR="00B51867" w:rsidRPr="00EF0BCA">
        <w:rPr>
          <w:rFonts w:asciiTheme="minorHAnsi" w:hAnsiTheme="minorHAnsi" w:cstheme="minorHAnsi"/>
          <w:bCs/>
        </w:rPr>
        <w:t>.</w:t>
      </w:r>
      <w:r w:rsidR="00E962D0" w:rsidRPr="00EF0BCA">
        <w:rPr>
          <w:rFonts w:asciiTheme="minorHAnsi" w:hAnsiTheme="minorHAnsi" w:cstheme="minorHAnsi"/>
          <w:bCs/>
        </w:rPr>
        <w:t>0</w:t>
      </w:r>
      <w:r w:rsidR="00AF5583">
        <w:rPr>
          <w:rFonts w:asciiTheme="minorHAnsi" w:hAnsiTheme="minorHAnsi" w:cstheme="minorHAnsi"/>
          <w:bCs/>
        </w:rPr>
        <w:t>4</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76564ED"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AF5583">
        <w:rPr>
          <w:rFonts w:asciiTheme="minorHAnsi" w:hAnsiTheme="minorHAnsi" w:cstheme="minorHAnsi"/>
        </w:rPr>
        <w:t>58</w:t>
      </w:r>
      <w:r w:rsidR="00320F47">
        <w:rPr>
          <w:rFonts w:asciiTheme="minorHAnsi" w:hAnsiTheme="minorHAnsi" w:cstheme="minorHAnsi"/>
        </w:rPr>
        <w:t>_</w:t>
      </w:r>
      <w:r w:rsidR="006936A2">
        <w:rPr>
          <w:rFonts w:asciiTheme="minorHAnsi" w:hAnsiTheme="minorHAnsi" w:cstheme="minorHAnsi"/>
        </w:rPr>
        <w:t>1_</w:t>
      </w:r>
      <w:r w:rsidR="00320F47">
        <w:rPr>
          <w:rFonts w:asciiTheme="minorHAnsi" w:hAnsiTheme="minorHAnsi" w:cstheme="minorHAnsi"/>
        </w:rPr>
        <w:t xml:space="preserve">2026 </w:t>
      </w:r>
      <w:r w:rsidR="005F433E" w:rsidRPr="005F433E">
        <w:rPr>
          <w:rFonts w:asciiTheme="minorHAnsi" w:hAnsiTheme="minorHAnsi" w:cstheme="minorHAnsi"/>
          <w:b/>
          <w:bCs/>
        </w:rPr>
        <w:t xml:space="preserve">Najem </w:t>
      </w:r>
      <w:proofErr w:type="spellStart"/>
      <w:r w:rsidR="005F433E" w:rsidRPr="005F433E">
        <w:rPr>
          <w:rFonts w:asciiTheme="minorHAnsi" w:hAnsiTheme="minorHAnsi" w:cstheme="minorHAnsi"/>
          <w:b/>
          <w:bCs/>
        </w:rPr>
        <w:t>Infoblox</w:t>
      </w:r>
      <w:proofErr w:type="spellEnd"/>
      <w:r w:rsidR="005F433E" w:rsidRPr="005F433E">
        <w:rPr>
          <w:rFonts w:asciiTheme="minorHAnsi" w:hAnsiTheme="minorHAnsi" w:cstheme="minorHAnsi"/>
          <w:b/>
          <w:bCs/>
        </w:rPr>
        <w:t xml:space="preserve"> licenc za 1 leto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4D754B" w:rsidRPr="00FB3350" w14:paraId="6E043428" w14:textId="77777777" w:rsidTr="00021024">
        <w:tc>
          <w:tcPr>
            <w:tcW w:w="440" w:type="dxa"/>
          </w:tcPr>
          <w:p w14:paraId="0B888D0D" w14:textId="0D785D0E" w:rsidR="004D754B" w:rsidRPr="00D5639B" w:rsidRDefault="004D754B" w:rsidP="004D754B">
            <w:pPr>
              <w:pStyle w:val="Telobesedila"/>
              <w:spacing w:before="1" w:after="6"/>
              <w:jc w:val="both"/>
            </w:pPr>
            <w:r w:rsidRPr="0091151E">
              <w:rPr>
                <w:rFonts w:ascii="Cambria" w:hAnsi="Cambria"/>
                <w:b/>
                <w:bCs/>
              </w:rPr>
              <w:t>1</w:t>
            </w:r>
          </w:p>
        </w:tc>
        <w:tc>
          <w:tcPr>
            <w:tcW w:w="4036" w:type="dxa"/>
          </w:tcPr>
          <w:p w14:paraId="5D96A1D9" w14:textId="77777777" w:rsidR="004D754B" w:rsidRPr="00D06EF3" w:rsidRDefault="004D754B" w:rsidP="004D754B">
            <w:pPr>
              <w:rPr>
                <w:rFonts w:ascii="Cambria" w:hAnsi="Cambria"/>
              </w:rPr>
            </w:pPr>
            <w:proofErr w:type="spellStart"/>
            <w:r>
              <w:rPr>
                <w:rFonts w:ascii="Cambria" w:hAnsi="Cambria"/>
              </w:rPr>
              <w:t>Infoblox</w:t>
            </w:r>
            <w:proofErr w:type="spellEnd"/>
            <w:r>
              <w:rPr>
                <w:rFonts w:ascii="Cambria" w:hAnsi="Cambria"/>
              </w:rPr>
              <w:t xml:space="preserve"> najem licenc za 1 leto</w:t>
            </w:r>
          </w:p>
          <w:p w14:paraId="1097D589" w14:textId="1A92EB50" w:rsidR="004D754B" w:rsidRDefault="004D754B" w:rsidP="004D754B">
            <w:pPr>
              <w:pStyle w:val="Telobesedila"/>
              <w:spacing w:before="1" w:after="6"/>
              <w:jc w:val="both"/>
            </w:pPr>
          </w:p>
        </w:tc>
        <w:tc>
          <w:tcPr>
            <w:tcW w:w="797" w:type="dxa"/>
            <w:vAlign w:val="center"/>
          </w:tcPr>
          <w:p w14:paraId="2BE7A9E2" w14:textId="09072102" w:rsidR="004D754B" w:rsidRPr="00061EA9" w:rsidRDefault="004D754B" w:rsidP="004D754B">
            <w:pPr>
              <w:pStyle w:val="Telobesedila"/>
              <w:spacing w:before="1" w:after="6"/>
              <w:jc w:val="both"/>
              <w:rPr>
                <w:rFonts w:asciiTheme="minorHAnsi" w:hAnsiTheme="minorHAnsi" w:cstheme="minorHAnsi"/>
              </w:rPr>
            </w:pPr>
            <w:r>
              <w:rPr>
                <w:rFonts w:ascii="Cambria" w:hAnsi="Cambria"/>
              </w:rPr>
              <w:t>1</w:t>
            </w:r>
          </w:p>
        </w:tc>
        <w:tc>
          <w:tcPr>
            <w:tcW w:w="709" w:type="dxa"/>
            <w:vAlign w:val="center"/>
          </w:tcPr>
          <w:p w14:paraId="716D1705" w14:textId="577E31A5" w:rsidR="004D754B" w:rsidRPr="00061EA9" w:rsidRDefault="004D754B" w:rsidP="004D754B">
            <w:pPr>
              <w:pStyle w:val="Telobesedila"/>
              <w:spacing w:before="1" w:after="6"/>
              <w:jc w:val="both"/>
              <w:rPr>
                <w:rFonts w:asciiTheme="minorHAnsi" w:hAnsiTheme="minorHAnsi" w:cstheme="minorHAnsi"/>
              </w:rPr>
            </w:pPr>
            <w:r>
              <w:rPr>
                <w:rFonts w:ascii="Cambria" w:hAnsi="Cambria"/>
              </w:rPr>
              <w:t>Kom</w:t>
            </w:r>
          </w:p>
        </w:tc>
        <w:tc>
          <w:tcPr>
            <w:tcW w:w="1682" w:type="dxa"/>
          </w:tcPr>
          <w:p w14:paraId="01190572" w14:textId="77777777" w:rsidR="004D754B" w:rsidRPr="00FB3350" w:rsidRDefault="004D754B" w:rsidP="004D754B">
            <w:pPr>
              <w:pStyle w:val="Telobesedila"/>
              <w:spacing w:before="1" w:after="6"/>
              <w:jc w:val="both"/>
              <w:rPr>
                <w:rFonts w:asciiTheme="minorHAnsi" w:hAnsiTheme="minorHAnsi" w:cstheme="minorHAnsi"/>
                <w:b/>
                <w:bCs/>
              </w:rPr>
            </w:pPr>
          </w:p>
        </w:tc>
        <w:tc>
          <w:tcPr>
            <w:tcW w:w="1829" w:type="dxa"/>
          </w:tcPr>
          <w:p w14:paraId="37F285CF" w14:textId="77777777" w:rsidR="004D754B" w:rsidRPr="00FB3350" w:rsidRDefault="004D754B" w:rsidP="004D754B">
            <w:pPr>
              <w:pStyle w:val="Telobesedila"/>
              <w:spacing w:before="1" w:after="6"/>
              <w:jc w:val="both"/>
              <w:rPr>
                <w:rFonts w:asciiTheme="minorHAnsi" w:hAnsiTheme="minorHAnsi" w:cstheme="minorHAnsi"/>
                <w:b/>
                <w:bCs/>
              </w:rPr>
            </w:pPr>
          </w:p>
        </w:tc>
      </w:tr>
      <w:tr w:rsidR="004D754B" w:rsidRPr="00FB3350" w14:paraId="7D5E0D28" w14:textId="77777777" w:rsidTr="00021024">
        <w:tc>
          <w:tcPr>
            <w:tcW w:w="440" w:type="dxa"/>
          </w:tcPr>
          <w:p w14:paraId="66D8FEAF" w14:textId="79740CD7" w:rsidR="004D754B" w:rsidRPr="0091151E" w:rsidRDefault="004D754B" w:rsidP="004D754B">
            <w:pPr>
              <w:pStyle w:val="Telobesedila"/>
              <w:spacing w:before="1" w:after="6"/>
              <w:jc w:val="both"/>
              <w:rPr>
                <w:rFonts w:ascii="Cambria" w:hAnsi="Cambria"/>
                <w:b/>
                <w:bCs/>
              </w:rPr>
            </w:pPr>
            <w:r>
              <w:rPr>
                <w:rFonts w:ascii="Cambria" w:hAnsi="Cambria"/>
                <w:b/>
                <w:bCs/>
              </w:rPr>
              <w:t>2</w:t>
            </w:r>
          </w:p>
        </w:tc>
        <w:tc>
          <w:tcPr>
            <w:tcW w:w="4036" w:type="dxa"/>
          </w:tcPr>
          <w:p w14:paraId="741D80F9" w14:textId="77777777" w:rsidR="004D754B" w:rsidRPr="00881797" w:rsidRDefault="004D754B" w:rsidP="004D754B">
            <w:pPr>
              <w:rPr>
                <w:rFonts w:ascii="Cambria" w:hAnsi="Cambria"/>
              </w:rPr>
            </w:pPr>
            <w:proofErr w:type="spellStart"/>
            <w:r>
              <w:rPr>
                <w:rFonts w:ascii="Cambria" w:hAnsi="Cambria"/>
              </w:rPr>
              <w:t>Honeypot</w:t>
            </w:r>
            <w:proofErr w:type="spellEnd"/>
            <w:r>
              <w:rPr>
                <w:rFonts w:ascii="Cambria" w:hAnsi="Cambria"/>
              </w:rPr>
              <w:t xml:space="preserve"> </w:t>
            </w:r>
            <w:proofErr w:type="spellStart"/>
            <w:r w:rsidRPr="0027208A">
              <w:rPr>
                <w:rFonts w:ascii="Cambria" w:hAnsi="Cambria"/>
              </w:rPr>
              <w:t>FortiDeceptor</w:t>
            </w:r>
            <w:proofErr w:type="spellEnd"/>
            <w:r w:rsidRPr="0027208A">
              <w:rPr>
                <w:rFonts w:ascii="Cambria" w:hAnsi="Cambria"/>
              </w:rPr>
              <w:t xml:space="preserve"> </w:t>
            </w:r>
            <w:r>
              <w:rPr>
                <w:rFonts w:ascii="Cambria" w:hAnsi="Cambria"/>
              </w:rPr>
              <w:t>najem licenc za 1 leto</w:t>
            </w:r>
          </w:p>
          <w:p w14:paraId="2DAF7A3C" w14:textId="77777777" w:rsidR="004D754B" w:rsidRPr="0092339E" w:rsidRDefault="004D754B" w:rsidP="004D754B">
            <w:pPr>
              <w:pStyle w:val="Telobesedila"/>
              <w:spacing w:before="1" w:after="6"/>
              <w:jc w:val="both"/>
            </w:pPr>
          </w:p>
        </w:tc>
        <w:tc>
          <w:tcPr>
            <w:tcW w:w="797" w:type="dxa"/>
            <w:vAlign w:val="center"/>
          </w:tcPr>
          <w:p w14:paraId="3FF11089" w14:textId="66897A0E" w:rsidR="004D754B" w:rsidRPr="0092339E" w:rsidRDefault="004D754B" w:rsidP="004D754B">
            <w:pPr>
              <w:pStyle w:val="Telobesedila"/>
              <w:spacing w:before="1" w:after="6"/>
              <w:jc w:val="both"/>
            </w:pPr>
            <w:r>
              <w:rPr>
                <w:rFonts w:ascii="Cambria" w:hAnsi="Cambria"/>
              </w:rPr>
              <w:t>1</w:t>
            </w:r>
          </w:p>
        </w:tc>
        <w:tc>
          <w:tcPr>
            <w:tcW w:w="709" w:type="dxa"/>
            <w:vAlign w:val="center"/>
          </w:tcPr>
          <w:p w14:paraId="1E142F37" w14:textId="2FFFD916" w:rsidR="004D754B" w:rsidRPr="0092339E" w:rsidRDefault="004D754B" w:rsidP="004D754B">
            <w:pPr>
              <w:pStyle w:val="Telobesedila"/>
              <w:spacing w:before="1" w:after="6"/>
              <w:jc w:val="both"/>
            </w:pPr>
            <w:r>
              <w:rPr>
                <w:rFonts w:ascii="Cambria" w:hAnsi="Cambria"/>
              </w:rPr>
              <w:t>Kom</w:t>
            </w:r>
          </w:p>
        </w:tc>
        <w:tc>
          <w:tcPr>
            <w:tcW w:w="1682" w:type="dxa"/>
          </w:tcPr>
          <w:p w14:paraId="0764037C" w14:textId="77777777" w:rsidR="004D754B" w:rsidRPr="00FB3350" w:rsidRDefault="004D754B" w:rsidP="004D754B">
            <w:pPr>
              <w:pStyle w:val="Telobesedila"/>
              <w:spacing w:before="1" w:after="6"/>
              <w:jc w:val="both"/>
              <w:rPr>
                <w:rFonts w:asciiTheme="minorHAnsi" w:hAnsiTheme="minorHAnsi" w:cstheme="minorHAnsi"/>
                <w:b/>
                <w:bCs/>
              </w:rPr>
            </w:pPr>
          </w:p>
        </w:tc>
        <w:tc>
          <w:tcPr>
            <w:tcW w:w="1829" w:type="dxa"/>
          </w:tcPr>
          <w:p w14:paraId="22E66FDC" w14:textId="77777777" w:rsidR="004D754B" w:rsidRPr="00FB3350" w:rsidRDefault="004D754B" w:rsidP="004D754B">
            <w:pPr>
              <w:pStyle w:val="Telobesedila"/>
              <w:spacing w:before="1" w:after="6"/>
              <w:jc w:val="both"/>
              <w:rPr>
                <w:rFonts w:asciiTheme="minorHAnsi" w:hAnsiTheme="minorHAnsi" w:cstheme="minorHAnsi"/>
                <w:b/>
                <w:bCs/>
              </w:rPr>
            </w:pPr>
          </w:p>
        </w:tc>
      </w:tr>
      <w:tr w:rsidR="004D754B" w:rsidRPr="00FB3350" w14:paraId="318AC75E" w14:textId="77777777" w:rsidTr="00021024">
        <w:tc>
          <w:tcPr>
            <w:tcW w:w="440" w:type="dxa"/>
          </w:tcPr>
          <w:p w14:paraId="57BBDE12" w14:textId="505F2663" w:rsidR="004D754B" w:rsidRPr="0091151E" w:rsidRDefault="004D754B" w:rsidP="004D754B">
            <w:pPr>
              <w:pStyle w:val="Telobesedila"/>
              <w:spacing w:before="1" w:after="6"/>
              <w:jc w:val="both"/>
              <w:rPr>
                <w:rFonts w:ascii="Cambria" w:hAnsi="Cambria"/>
                <w:b/>
                <w:bCs/>
              </w:rPr>
            </w:pPr>
            <w:r>
              <w:rPr>
                <w:rFonts w:ascii="Cambria" w:hAnsi="Cambria"/>
                <w:b/>
                <w:bCs/>
              </w:rPr>
              <w:t>3</w:t>
            </w:r>
          </w:p>
        </w:tc>
        <w:tc>
          <w:tcPr>
            <w:tcW w:w="4036" w:type="dxa"/>
          </w:tcPr>
          <w:p w14:paraId="6D5075C9" w14:textId="77777777" w:rsidR="004D754B" w:rsidRPr="00834B22" w:rsidRDefault="004D754B" w:rsidP="004D754B">
            <w:pPr>
              <w:rPr>
                <w:rFonts w:ascii="Cambria" w:hAnsi="Cambria"/>
              </w:rPr>
            </w:pPr>
            <w:proofErr w:type="spellStart"/>
            <w:r w:rsidRPr="00834B22">
              <w:rPr>
                <w:rFonts w:ascii="Cambria" w:hAnsi="Cambria"/>
              </w:rPr>
              <w:t>Wallix</w:t>
            </w:r>
            <w:proofErr w:type="spellEnd"/>
            <w:r w:rsidRPr="00834B22">
              <w:rPr>
                <w:rFonts w:ascii="Cambria" w:hAnsi="Cambria"/>
              </w:rPr>
              <w:t xml:space="preserve"> Bastion </w:t>
            </w:r>
            <w:proofErr w:type="spellStart"/>
            <w:r w:rsidRPr="00834B22">
              <w:rPr>
                <w:rFonts w:ascii="Cambria" w:hAnsi="Cambria"/>
              </w:rPr>
              <w:t>https</w:t>
            </w:r>
            <w:proofErr w:type="spellEnd"/>
            <w:r>
              <w:rPr>
                <w:rFonts w:ascii="Cambria" w:hAnsi="Cambria"/>
              </w:rPr>
              <w:t xml:space="preserve"> najem licenc za 1 leto</w:t>
            </w:r>
          </w:p>
          <w:p w14:paraId="5D433035" w14:textId="77777777" w:rsidR="004D754B" w:rsidRPr="0092339E" w:rsidRDefault="004D754B" w:rsidP="004D754B">
            <w:pPr>
              <w:pStyle w:val="Telobesedila"/>
              <w:spacing w:before="1" w:after="6"/>
              <w:jc w:val="both"/>
            </w:pPr>
          </w:p>
        </w:tc>
        <w:tc>
          <w:tcPr>
            <w:tcW w:w="797" w:type="dxa"/>
            <w:vAlign w:val="center"/>
          </w:tcPr>
          <w:p w14:paraId="759D370B" w14:textId="622C2763" w:rsidR="004D754B" w:rsidRPr="0092339E" w:rsidRDefault="004D754B" w:rsidP="004D754B">
            <w:pPr>
              <w:pStyle w:val="Telobesedila"/>
              <w:spacing w:before="1" w:after="6"/>
              <w:jc w:val="both"/>
            </w:pPr>
            <w:r>
              <w:rPr>
                <w:rFonts w:ascii="Cambria" w:hAnsi="Cambria"/>
              </w:rPr>
              <w:t>1</w:t>
            </w:r>
          </w:p>
        </w:tc>
        <w:tc>
          <w:tcPr>
            <w:tcW w:w="709" w:type="dxa"/>
            <w:vAlign w:val="center"/>
          </w:tcPr>
          <w:p w14:paraId="2B55A060" w14:textId="5B754B49" w:rsidR="004D754B" w:rsidRPr="0092339E" w:rsidRDefault="004D754B" w:rsidP="004D754B">
            <w:pPr>
              <w:pStyle w:val="Telobesedila"/>
              <w:spacing w:before="1" w:after="6"/>
              <w:jc w:val="both"/>
            </w:pPr>
            <w:r>
              <w:rPr>
                <w:rFonts w:ascii="Cambria" w:hAnsi="Cambria"/>
              </w:rPr>
              <w:t>Kom</w:t>
            </w:r>
          </w:p>
        </w:tc>
        <w:tc>
          <w:tcPr>
            <w:tcW w:w="1682" w:type="dxa"/>
          </w:tcPr>
          <w:p w14:paraId="0EF654A0" w14:textId="77777777" w:rsidR="004D754B" w:rsidRPr="00FB3350" w:rsidRDefault="004D754B" w:rsidP="004D754B">
            <w:pPr>
              <w:pStyle w:val="Telobesedila"/>
              <w:spacing w:before="1" w:after="6"/>
              <w:jc w:val="both"/>
              <w:rPr>
                <w:rFonts w:asciiTheme="minorHAnsi" w:hAnsiTheme="minorHAnsi" w:cstheme="minorHAnsi"/>
                <w:b/>
                <w:bCs/>
              </w:rPr>
            </w:pPr>
          </w:p>
        </w:tc>
        <w:tc>
          <w:tcPr>
            <w:tcW w:w="1829" w:type="dxa"/>
          </w:tcPr>
          <w:p w14:paraId="1B19381F" w14:textId="77777777" w:rsidR="004D754B" w:rsidRPr="00FB3350" w:rsidRDefault="004D754B" w:rsidP="004D754B">
            <w:pPr>
              <w:pStyle w:val="Telobesedila"/>
              <w:spacing w:before="1" w:after="6"/>
              <w:jc w:val="both"/>
              <w:rPr>
                <w:rFonts w:asciiTheme="minorHAnsi" w:hAnsiTheme="minorHAnsi" w:cstheme="minorHAnsi"/>
                <w:b/>
                <w:bCs/>
              </w:rPr>
            </w:pPr>
          </w:p>
        </w:tc>
      </w:tr>
      <w:tr w:rsidR="004D754B" w:rsidRPr="00FB3350" w14:paraId="713E1CD1" w14:textId="77777777" w:rsidTr="006553F5">
        <w:tc>
          <w:tcPr>
            <w:tcW w:w="440" w:type="dxa"/>
          </w:tcPr>
          <w:p w14:paraId="050BEA14" w14:textId="57E13834" w:rsidR="004D754B" w:rsidRDefault="004D754B" w:rsidP="004D754B">
            <w:pPr>
              <w:pStyle w:val="Telobesedila"/>
              <w:spacing w:before="1" w:after="6"/>
              <w:jc w:val="both"/>
              <w:rPr>
                <w:rFonts w:ascii="Cambria" w:hAnsi="Cambria"/>
                <w:b/>
                <w:bCs/>
              </w:rPr>
            </w:pPr>
            <w:r>
              <w:rPr>
                <w:rFonts w:ascii="Cambria" w:hAnsi="Cambria"/>
                <w:b/>
                <w:bCs/>
              </w:rPr>
              <w:t>4</w:t>
            </w:r>
          </w:p>
        </w:tc>
        <w:tc>
          <w:tcPr>
            <w:tcW w:w="4036" w:type="dxa"/>
          </w:tcPr>
          <w:p w14:paraId="351FACCD" w14:textId="12AE66C5" w:rsidR="004D754B" w:rsidRPr="00834B22" w:rsidRDefault="004D754B" w:rsidP="004D754B">
            <w:pPr>
              <w:rPr>
                <w:rFonts w:ascii="Cambria" w:hAnsi="Cambria"/>
              </w:rPr>
            </w:pPr>
            <w:r>
              <w:rPr>
                <w:rFonts w:ascii="Cambria" w:hAnsi="Cambria"/>
              </w:rPr>
              <w:t xml:space="preserve">Implementacija in podpora za 1 leto </w:t>
            </w:r>
          </w:p>
        </w:tc>
        <w:tc>
          <w:tcPr>
            <w:tcW w:w="797" w:type="dxa"/>
            <w:vAlign w:val="center"/>
          </w:tcPr>
          <w:p w14:paraId="1B34FC68" w14:textId="444B0057" w:rsidR="004D754B" w:rsidRDefault="004D754B" w:rsidP="004D754B">
            <w:pPr>
              <w:pStyle w:val="Telobesedila"/>
              <w:spacing w:before="1" w:after="6"/>
              <w:jc w:val="both"/>
              <w:rPr>
                <w:rFonts w:ascii="Cambria" w:hAnsi="Cambria"/>
              </w:rPr>
            </w:pPr>
            <w:r>
              <w:rPr>
                <w:rFonts w:ascii="Cambria" w:hAnsi="Cambria"/>
              </w:rPr>
              <w:t>1</w:t>
            </w:r>
          </w:p>
        </w:tc>
        <w:tc>
          <w:tcPr>
            <w:tcW w:w="709" w:type="dxa"/>
            <w:vAlign w:val="center"/>
          </w:tcPr>
          <w:p w14:paraId="5AC3E3A4" w14:textId="496ADA77" w:rsidR="004D754B" w:rsidRDefault="004D754B" w:rsidP="004D754B">
            <w:pPr>
              <w:pStyle w:val="Telobesedila"/>
              <w:spacing w:before="1" w:after="6"/>
              <w:jc w:val="both"/>
              <w:rPr>
                <w:rFonts w:ascii="Cambria" w:hAnsi="Cambria"/>
              </w:rPr>
            </w:pPr>
            <w:proofErr w:type="spellStart"/>
            <w:r>
              <w:rPr>
                <w:rFonts w:ascii="Cambria" w:hAnsi="Cambria"/>
              </w:rPr>
              <w:t>Kpl</w:t>
            </w:r>
            <w:proofErr w:type="spellEnd"/>
          </w:p>
        </w:tc>
        <w:tc>
          <w:tcPr>
            <w:tcW w:w="1682" w:type="dxa"/>
          </w:tcPr>
          <w:p w14:paraId="2800FDD2" w14:textId="77777777" w:rsidR="004D754B" w:rsidRPr="00FB3350" w:rsidRDefault="004D754B" w:rsidP="004D754B">
            <w:pPr>
              <w:pStyle w:val="Telobesedila"/>
              <w:spacing w:before="1" w:after="6"/>
              <w:jc w:val="both"/>
              <w:rPr>
                <w:rFonts w:asciiTheme="minorHAnsi" w:hAnsiTheme="minorHAnsi" w:cstheme="minorHAnsi"/>
                <w:b/>
                <w:bCs/>
              </w:rPr>
            </w:pPr>
          </w:p>
        </w:tc>
        <w:tc>
          <w:tcPr>
            <w:tcW w:w="1829" w:type="dxa"/>
          </w:tcPr>
          <w:p w14:paraId="491622B4" w14:textId="77777777" w:rsidR="004D754B" w:rsidRPr="00FB3350" w:rsidRDefault="004D754B" w:rsidP="004D754B">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lastRenderedPageBreak/>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41827DDF"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5F433E" w:rsidRPr="005F433E">
        <w:rPr>
          <w:rFonts w:asciiTheme="minorHAnsi" w:hAnsiTheme="minorHAnsi" w:cstheme="minorHAnsi"/>
          <w:b/>
          <w:bCs/>
        </w:rPr>
        <w:t xml:space="preserve">Najem </w:t>
      </w:r>
      <w:proofErr w:type="spellStart"/>
      <w:r w:rsidR="005F433E" w:rsidRPr="005F433E">
        <w:rPr>
          <w:rFonts w:asciiTheme="minorHAnsi" w:hAnsiTheme="minorHAnsi" w:cstheme="minorHAnsi"/>
          <w:b/>
          <w:bCs/>
        </w:rPr>
        <w:t>Infoblox</w:t>
      </w:r>
      <w:proofErr w:type="spellEnd"/>
      <w:r w:rsidR="005F433E" w:rsidRPr="005F433E">
        <w:rPr>
          <w:rFonts w:asciiTheme="minorHAnsi" w:hAnsiTheme="minorHAnsi" w:cstheme="minorHAnsi"/>
          <w:b/>
          <w:bCs/>
        </w:rPr>
        <w:t xml:space="preserve"> licenc za 1 leto</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9679" w14:textId="77777777" w:rsidR="00620E39" w:rsidRDefault="00620E39" w:rsidP="00CF45B7">
      <w:r>
        <w:separator/>
      </w:r>
    </w:p>
  </w:endnote>
  <w:endnote w:type="continuationSeparator" w:id="0">
    <w:p w14:paraId="56B7EDE8" w14:textId="77777777" w:rsidR="00620E39" w:rsidRDefault="00620E39"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A1D7" w14:textId="77777777" w:rsidR="00620E39" w:rsidRDefault="00620E39" w:rsidP="00CF45B7">
      <w:r>
        <w:separator/>
      </w:r>
    </w:p>
  </w:footnote>
  <w:footnote w:type="continuationSeparator" w:id="0">
    <w:p w14:paraId="04B4B2D5" w14:textId="77777777" w:rsidR="00620E39" w:rsidRDefault="00620E39"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4D677D1"/>
    <w:multiLevelType w:val="hybridMultilevel"/>
    <w:tmpl w:val="E11C8B6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9"/>
  </w:num>
  <w:num w:numId="2" w16cid:durableId="15473349">
    <w:abstractNumId w:val="15"/>
  </w:num>
  <w:num w:numId="3" w16cid:durableId="83116194">
    <w:abstractNumId w:val="8"/>
  </w:num>
  <w:num w:numId="4" w16cid:durableId="1637876770">
    <w:abstractNumId w:val="5"/>
  </w:num>
  <w:num w:numId="5" w16cid:durableId="635838932">
    <w:abstractNumId w:val="18"/>
  </w:num>
  <w:num w:numId="6" w16cid:durableId="946932512">
    <w:abstractNumId w:val="17"/>
  </w:num>
  <w:num w:numId="7" w16cid:durableId="935987947">
    <w:abstractNumId w:val="7"/>
  </w:num>
  <w:num w:numId="8" w16cid:durableId="993068977">
    <w:abstractNumId w:val="31"/>
  </w:num>
  <w:num w:numId="9" w16cid:durableId="1595631656">
    <w:abstractNumId w:val="12"/>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5"/>
  </w:num>
  <w:num w:numId="13" w16cid:durableId="1189294787">
    <w:abstractNumId w:val="36"/>
  </w:num>
  <w:num w:numId="14" w16cid:durableId="27492244">
    <w:abstractNumId w:val="11"/>
  </w:num>
  <w:num w:numId="15" w16cid:durableId="1817138552">
    <w:abstractNumId w:val="35"/>
  </w:num>
  <w:num w:numId="16" w16cid:durableId="1201164523">
    <w:abstractNumId w:val="0"/>
  </w:num>
  <w:num w:numId="17" w16cid:durableId="1753159690">
    <w:abstractNumId w:val="37"/>
  </w:num>
  <w:num w:numId="18" w16cid:durableId="1511413053">
    <w:abstractNumId w:val="21"/>
  </w:num>
  <w:num w:numId="19" w16cid:durableId="2075271158">
    <w:abstractNumId w:val="24"/>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1"/>
  </w:num>
  <w:num w:numId="24" w16cid:durableId="217591524">
    <w:abstractNumId w:val="9"/>
  </w:num>
  <w:num w:numId="25" w16cid:durableId="260335333">
    <w:abstractNumId w:val="34"/>
  </w:num>
  <w:num w:numId="26" w16cid:durableId="1367176504">
    <w:abstractNumId w:val="23"/>
  </w:num>
  <w:num w:numId="27" w16cid:durableId="699353343">
    <w:abstractNumId w:val="14"/>
  </w:num>
  <w:num w:numId="28" w16cid:durableId="633829766">
    <w:abstractNumId w:val="26"/>
  </w:num>
  <w:num w:numId="29" w16cid:durableId="674576887">
    <w:abstractNumId w:val="2"/>
  </w:num>
  <w:num w:numId="30" w16cid:durableId="43721756">
    <w:abstractNumId w:val="22"/>
  </w:num>
  <w:num w:numId="31" w16cid:durableId="1654137235">
    <w:abstractNumId w:val="16"/>
  </w:num>
  <w:num w:numId="32" w16cid:durableId="198519735">
    <w:abstractNumId w:val="29"/>
  </w:num>
  <w:num w:numId="33" w16cid:durableId="1303581199">
    <w:abstractNumId w:val="6"/>
  </w:num>
  <w:num w:numId="34" w16cid:durableId="1125200167">
    <w:abstractNumId w:val="27"/>
  </w:num>
  <w:num w:numId="35" w16cid:durableId="1539469022">
    <w:abstractNumId w:val="4"/>
  </w:num>
  <w:num w:numId="36" w16cid:durableId="665322167">
    <w:abstractNumId w:val="28"/>
  </w:num>
  <w:num w:numId="37" w16cid:durableId="1919703388">
    <w:abstractNumId w:val="32"/>
  </w:num>
  <w:num w:numId="38" w16cid:durableId="488908375">
    <w:abstractNumId w:val="38"/>
  </w:num>
  <w:num w:numId="39" w16cid:durableId="1432699403">
    <w:abstractNumId w:val="30"/>
  </w:num>
  <w:num w:numId="40" w16cid:durableId="1013385223">
    <w:abstractNumId w:val="33"/>
  </w:num>
  <w:num w:numId="41" w16cid:durableId="920868163">
    <w:abstractNumId w:val="13"/>
  </w:num>
  <w:num w:numId="42" w16cid:durableId="2210635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1F7967"/>
    <w:rsid w:val="00210417"/>
    <w:rsid w:val="002561C1"/>
    <w:rsid w:val="002615FA"/>
    <w:rsid w:val="0027090C"/>
    <w:rsid w:val="002A0B30"/>
    <w:rsid w:val="002C1A92"/>
    <w:rsid w:val="002E09DA"/>
    <w:rsid w:val="002E2BD8"/>
    <w:rsid w:val="002E5698"/>
    <w:rsid w:val="002E74AF"/>
    <w:rsid w:val="00320F47"/>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83894"/>
    <w:rsid w:val="0049038C"/>
    <w:rsid w:val="00497D10"/>
    <w:rsid w:val="004B1213"/>
    <w:rsid w:val="004D754B"/>
    <w:rsid w:val="004F1569"/>
    <w:rsid w:val="00513567"/>
    <w:rsid w:val="005174B6"/>
    <w:rsid w:val="005273DA"/>
    <w:rsid w:val="0053644C"/>
    <w:rsid w:val="005558FB"/>
    <w:rsid w:val="005652E9"/>
    <w:rsid w:val="00571989"/>
    <w:rsid w:val="00572EDF"/>
    <w:rsid w:val="0059589D"/>
    <w:rsid w:val="005A1D87"/>
    <w:rsid w:val="005A3F2F"/>
    <w:rsid w:val="005C7062"/>
    <w:rsid w:val="005F25A4"/>
    <w:rsid w:val="005F433E"/>
    <w:rsid w:val="00607D9F"/>
    <w:rsid w:val="0061315D"/>
    <w:rsid w:val="00617B26"/>
    <w:rsid w:val="00620E39"/>
    <w:rsid w:val="006465D8"/>
    <w:rsid w:val="006728F8"/>
    <w:rsid w:val="006843A2"/>
    <w:rsid w:val="00685063"/>
    <w:rsid w:val="006936A2"/>
    <w:rsid w:val="006951F8"/>
    <w:rsid w:val="006B6910"/>
    <w:rsid w:val="006C7B42"/>
    <w:rsid w:val="006E34DB"/>
    <w:rsid w:val="006E443A"/>
    <w:rsid w:val="006F32C0"/>
    <w:rsid w:val="00703A7E"/>
    <w:rsid w:val="007115A7"/>
    <w:rsid w:val="0071325A"/>
    <w:rsid w:val="007167D2"/>
    <w:rsid w:val="00720117"/>
    <w:rsid w:val="00720339"/>
    <w:rsid w:val="00722A75"/>
    <w:rsid w:val="007356BC"/>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B1F05"/>
    <w:rsid w:val="008D67E8"/>
    <w:rsid w:val="0091599A"/>
    <w:rsid w:val="009248C6"/>
    <w:rsid w:val="0093245D"/>
    <w:rsid w:val="00941A5F"/>
    <w:rsid w:val="009420F7"/>
    <w:rsid w:val="00947228"/>
    <w:rsid w:val="0097379C"/>
    <w:rsid w:val="009907A4"/>
    <w:rsid w:val="009A18A5"/>
    <w:rsid w:val="009A7222"/>
    <w:rsid w:val="009A760E"/>
    <w:rsid w:val="009B6584"/>
    <w:rsid w:val="009E5AD8"/>
    <w:rsid w:val="009E6938"/>
    <w:rsid w:val="00A16460"/>
    <w:rsid w:val="00A2216E"/>
    <w:rsid w:val="00A459BC"/>
    <w:rsid w:val="00A66674"/>
    <w:rsid w:val="00A937D2"/>
    <w:rsid w:val="00AA73DC"/>
    <w:rsid w:val="00AB06A1"/>
    <w:rsid w:val="00AC16D4"/>
    <w:rsid w:val="00AD51E5"/>
    <w:rsid w:val="00AE4D96"/>
    <w:rsid w:val="00AF5583"/>
    <w:rsid w:val="00B00FE6"/>
    <w:rsid w:val="00B01258"/>
    <w:rsid w:val="00B31FAD"/>
    <w:rsid w:val="00B42023"/>
    <w:rsid w:val="00B51867"/>
    <w:rsid w:val="00B65600"/>
    <w:rsid w:val="00B65921"/>
    <w:rsid w:val="00B71052"/>
    <w:rsid w:val="00BA2976"/>
    <w:rsid w:val="00BC33AB"/>
    <w:rsid w:val="00BC6D48"/>
    <w:rsid w:val="00BD1932"/>
    <w:rsid w:val="00BE74EA"/>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557CB"/>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D4101"/>
    <w:rsid w:val="00EF0BCA"/>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7</Pages>
  <Words>2135</Words>
  <Characters>12174</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35</cp:revision>
  <cp:lastPrinted>2025-09-29T07:29:00Z</cp:lastPrinted>
  <dcterms:created xsi:type="dcterms:W3CDTF">2025-06-30T09:05:00Z</dcterms:created>
  <dcterms:modified xsi:type="dcterms:W3CDTF">2026-04-14T06:41:00Z</dcterms:modified>
</cp:coreProperties>
</file>